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roofErr w:type="spellStart"/>
      <w:r>
        <w:rPr>
          <w:rFonts w:ascii="Times New Roman" w:eastAsia="Times New Roman" w:hAnsi="Times New Roman" w:cs="Times New Roman"/>
          <w:b/>
          <w:color w:val="000000"/>
          <w:sz w:val="28"/>
          <w:szCs w:val="40"/>
          <w:lang w:eastAsia="ru-RU"/>
        </w:rPr>
        <w:t>Титульник</w:t>
      </w:r>
      <w:proofErr w:type="spellEnd"/>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360" w:lineRule="auto"/>
        <w:ind w:left="567" w:right="795"/>
        <w:jc w:val="center"/>
        <w:rPr>
          <w:rFonts w:ascii="Times New Roman" w:eastAsia="Times New Roman" w:hAnsi="Times New Roman" w:cs="Times New Roman"/>
          <w:b/>
          <w:color w:val="000000"/>
          <w:sz w:val="28"/>
          <w:szCs w:val="40"/>
          <w:lang w:eastAsia="ru-RU"/>
        </w:rPr>
      </w:pPr>
      <w:r>
        <w:rPr>
          <w:rFonts w:ascii="Times New Roman" w:eastAsia="Times New Roman" w:hAnsi="Times New Roman" w:cs="Times New Roman"/>
          <w:b/>
          <w:color w:val="000000"/>
          <w:sz w:val="28"/>
          <w:szCs w:val="40"/>
          <w:lang w:eastAsia="ru-RU"/>
        </w:rPr>
        <w:lastRenderedPageBreak/>
        <w:t>Содержание</w:t>
      </w:r>
    </w:p>
    <w:p w:rsidR="0076118A" w:rsidRPr="0076118A" w:rsidRDefault="0076118A" w:rsidP="00A20352">
      <w:pPr>
        <w:spacing w:after="0" w:line="360" w:lineRule="auto"/>
        <w:ind w:right="-1"/>
        <w:jc w:val="both"/>
        <w:rPr>
          <w:rFonts w:ascii="Times New Roman" w:eastAsia="Times New Roman" w:hAnsi="Times New Roman" w:cs="Times New Roman"/>
          <w:color w:val="000000"/>
          <w:sz w:val="28"/>
          <w:szCs w:val="40"/>
          <w:lang w:eastAsia="ru-RU"/>
        </w:rPr>
      </w:pPr>
      <w:r w:rsidRPr="0076118A">
        <w:rPr>
          <w:rFonts w:ascii="Times New Roman" w:eastAsia="Times New Roman" w:hAnsi="Times New Roman" w:cs="Times New Roman"/>
          <w:color w:val="000000"/>
          <w:sz w:val="28"/>
          <w:szCs w:val="40"/>
          <w:lang w:eastAsia="ru-RU"/>
        </w:rPr>
        <w:t>Практическое задание 1</w:t>
      </w:r>
      <w:r w:rsidR="00A20352">
        <w:rPr>
          <w:rFonts w:ascii="Times New Roman" w:eastAsia="Times New Roman" w:hAnsi="Times New Roman" w:cs="Times New Roman"/>
          <w:color w:val="000000"/>
          <w:sz w:val="28"/>
          <w:szCs w:val="40"/>
          <w:lang w:eastAsia="ru-RU"/>
        </w:rPr>
        <w:t>…………………………………………………………..3</w:t>
      </w:r>
    </w:p>
    <w:p w:rsidR="0076118A" w:rsidRPr="0076118A" w:rsidRDefault="0076118A" w:rsidP="00A20352">
      <w:pPr>
        <w:spacing w:after="0" w:line="360" w:lineRule="auto"/>
        <w:ind w:right="-1"/>
        <w:jc w:val="both"/>
        <w:rPr>
          <w:rFonts w:ascii="Times New Roman" w:eastAsia="Times New Roman" w:hAnsi="Times New Roman" w:cs="Times New Roman"/>
          <w:color w:val="000000"/>
          <w:sz w:val="28"/>
          <w:szCs w:val="40"/>
          <w:lang w:eastAsia="ru-RU"/>
        </w:rPr>
      </w:pPr>
      <w:r w:rsidRPr="0076118A">
        <w:rPr>
          <w:rFonts w:ascii="Times New Roman" w:eastAsia="Times New Roman" w:hAnsi="Times New Roman" w:cs="Times New Roman"/>
          <w:color w:val="000000"/>
          <w:sz w:val="28"/>
          <w:szCs w:val="40"/>
          <w:lang w:eastAsia="ru-RU"/>
        </w:rPr>
        <w:t>Практическое задание 2</w:t>
      </w:r>
      <w:r w:rsidR="00A20352">
        <w:rPr>
          <w:rFonts w:ascii="Times New Roman" w:eastAsia="Times New Roman" w:hAnsi="Times New Roman" w:cs="Times New Roman"/>
          <w:color w:val="000000"/>
          <w:sz w:val="28"/>
          <w:szCs w:val="40"/>
          <w:lang w:eastAsia="ru-RU"/>
        </w:rPr>
        <w:t>…………………………………………………………..6</w:t>
      </w:r>
    </w:p>
    <w:p w:rsidR="0076118A" w:rsidRPr="0076118A" w:rsidRDefault="0076118A" w:rsidP="00A20352">
      <w:pPr>
        <w:spacing w:after="0" w:line="360" w:lineRule="auto"/>
        <w:ind w:right="-1"/>
        <w:jc w:val="both"/>
        <w:rPr>
          <w:rFonts w:ascii="Times New Roman" w:eastAsia="Times New Roman" w:hAnsi="Times New Roman" w:cs="Times New Roman"/>
          <w:color w:val="000000"/>
          <w:sz w:val="28"/>
          <w:szCs w:val="40"/>
          <w:lang w:eastAsia="ru-RU"/>
        </w:rPr>
      </w:pPr>
      <w:r w:rsidRPr="0076118A">
        <w:rPr>
          <w:rFonts w:ascii="Times New Roman" w:eastAsia="Times New Roman" w:hAnsi="Times New Roman" w:cs="Times New Roman"/>
          <w:color w:val="000000"/>
          <w:sz w:val="28"/>
          <w:szCs w:val="40"/>
          <w:lang w:eastAsia="ru-RU"/>
        </w:rPr>
        <w:t>Практическое задание 3</w:t>
      </w:r>
      <w:r w:rsidR="00A20352">
        <w:rPr>
          <w:rFonts w:ascii="Times New Roman" w:eastAsia="Times New Roman" w:hAnsi="Times New Roman" w:cs="Times New Roman"/>
          <w:color w:val="000000"/>
          <w:sz w:val="28"/>
          <w:szCs w:val="40"/>
          <w:lang w:eastAsia="ru-RU"/>
        </w:rPr>
        <w:t>…………………………………………………………11</w:t>
      </w:r>
    </w:p>
    <w:p w:rsidR="0076118A" w:rsidRPr="0076118A" w:rsidRDefault="0076118A" w:rsidP="00A20352">
      <w:pPr>
        <w:spacing w:after="0" w:line="360" w:lineRule="auto"/>
        <w:ind w:right="-1"/>
        <w:jc w:val="both"/>
        <w:rPr>
          <w:rFonts w:ascii="Times New Roman" w:eastAsia="Times New Roman" w:hAnsi="Times New Roman" w:cs="Times New Roman"/>
          <w:color w:val="000000"/>
          <w:sz w:val="28"/>
          <w:szCs w:val="40"/>
          <w:lang w:eastAsia="ru-RU"/>
        </w:rPr>
      </w:pPr>
      <w:r w:rsidRPr="0076118A">
        <w:rPr>
          <w:rFonts w:ascii="Times New Roman" w:eastAsia="Times New Roman" w:hAnsi="Times New Roman" w:cs="Times New Roman"/>
          <w:color w:val="000000"/>
          <w:sz w:val="28"/>
          <w:szCs w:val="40"/>
          <w:lang w:eastAsia="ru-RU"/>
        </w:rPr>
        <w:t>Список литературы</w:t>
      </w:r>
      <w:r w:rsidR="00A20352">
        <w:rPr>
          <w:rFonts w:ascii="Times New Roman" w:eastAsia="Times New Roman" w:hAnsi="Times New Roman" w:cs="Times New Roman"/>
          <w:color w:val="000000"/>
          <w:sz w:val="28"/>
          <w:szCs w:val="40"/>
          <w:lang w:eastAsia="ru-RU"/>
        </w:rPr>
        <w:t>………………………………………………………………21</w:t>
      </w:r>
    </w:p>
    <w:p w:rsidR="0076118A" w:rsidRDefault="0076118A" w:rsidP="0076118A">
      <w:pPr>
        <w:spacing w:after="0" w:line="360" w:lineRule="auto"/>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270" w:lineRule="atLeast"/>
        <w:ind w:left="567" w:right="795"/>
        <w:jc w:val="center"/>
        <w:rPr>
          <w:rFonts w:ascii="Times New Roman" w:eastAsia="Times New Roman" w:hAnsi="Times New Roman" w:cs="Times New Roman"/>
          <w:b/>
          <w:color w:val="000000"/>
          <w:sz w:val="28"/>
          <w:szCs w:val="40"/>
          <w:lang w:eastAsia="ru-RU"/>
        </w:rPr>
      </w:pPr>
    </w:p>
    <w:p w:rsidR="0076118A" w:rsidRDefault="0076118A" w:rsidP="0076118A">
      <w:pPr>
        <w:spacing w:after="0" w:line="360" w:lineRule="auto"/>
        <w:ind w:left="567" w:right="795"/>
        <w:jc w:val="center"/>
        <w:rPr>
          <w:rFonts w:ascii="Times New Roman" w:eastAsia="Times New Roman" w:hAnsi="Times New Roman" w:cs="Times New Roman"/>
          <w:b/>
          <w:color w:val="000000"/>
          <w:sz w:val="28"/>
          <w:szCs w:val="28"/>
          <w:lang w:eastAsia="ru-RU"/>
        </w:rPr>
      </w:pPr>
    </w:p>
    <w:p w:rsidR="0076118A" w:rsidRDefault="0076118A" w:rsidP="0076118A">
      <w:pPr>
        <w:spacing w:after="0" w:line="360" w:lineRule="auto"/>
        <w:ind w:right="795"/>
        <w:rPr>
          <w:rFonts w:ascii="Times New Roman" w:eastAsia="Times New Roman" w:hAnsi="Times New Roman" w:cs="Times New Roman"/>
          <w:b/>
          <w:color w:val="000000"/>
          <w:sz w:val="28"/>
          <w:szCs w:val="28"/>
          <w:lang w:eastAsia="ru-RU"/>
        </w:rPr>
      </w:pPr>
    </w:p>
    <w:p w:rsidR="0076118A" w:rsidRPr="0076118A" w:rsidRDefault="003D7263" w:rsidP="0076118A">
      <w:pPr>
        <w:spacing w:after="0" w:line="360" w:lineRule="auto"/>
        <w:ind w:right="-1" w:firstLine="567"/>
        <w:jc w:val="center"/>
        <w:rPr>
          <w:rFonts w:ascii="Times New Roman" w:eastAsia="Times New Roman" w:hAnsi="Times New Roman" w:cs="Times New Roman"/>
          <w:b/>
          <w:color w:val="000000"/>
          <w:sz w:val="28"/>
          <w:szCs w:val="28"/>
          <w:lang w:eastAsia="ru-RU"/>
        </w:rPr>
      </w:pPr>
      <w:r w:rsidRPr="0076118A">
        <w:rPr>
          <w:rFonts w:ascii="Times New Roman" w:eastAsia="Times New Roman" w:hAnsi="Times New Roman" w:cs="Times New Roman"/>
          <w:b/>
          <w:color w:val="000000"/>
          <w:sz w:val="28"/>
          <w:szCs w:val="28"/>
          <w:lang w:eastAsia="ru-RU"/>
        </w:rPr>
        <w:lastRenderedPageBreak/>
        <w:t>Практическое задание 1</w:t>
      </w:r>
    </w:p>
    <w:p w:rsidR="0076118A" w:rsidRPr="0076118A" w:rsidRDefault="003D7263" w:rsidP="0076118A">
      <w:pPr>
        <w:spacing w:after="0" w:line="360" w:lineRule="auto"/>
        <w:ind w:right="-1" w:firstLine="567"/>
        <w:jc w:val="both"/>
        <w:rPr>
          <w:rFonts w:ascii="Times New Roman" w:eastAsia="Times New Roman" w:hAnsi="Times New Roman" w:cs="Times New Roman"/>
          <w:b/>
          <w:color w:val="000000"/>
          <w:sz w:val="28"/>
          <w:szCs w:val="28"/>
          <w:lang w:eastAsia="ru-RU"/>
        </w:rPr>
      </w:pPr>
      <w:r w:rsidRPr="0076118A">
        <w:rPr>
          <w:rFonts w:ascii="Times New Roman" w:eastAsia="Times New Roman" w:hAnsi="Times New Roman" w:cs="Times New Roman"/>
          <w:b/>
          <w:color w:val="000000"/>
          <w:sz w:val="28"/>
          <w:szCs w:val="28"/>
          <w:lang w:eastAsia="ru-RU"/>
        </w:rPr>
        <w:t>Задание 1. Изучить и законспектировать основные положения Стратегии национальной безо</w:t>
      </w:r>
      <w:r w:rsidR="0076118A" w:rsidRPr="0076118A">
        <w:rPr>
          <w:rFonts w:ascii="Times New Roman" w:eastAsia="Times New Roman" w:hAnsi="Times New Roman" w:cs="Times New Roman"/>
          <w:b/>
          <w:color w:val="000000"/>
          <w:sz w:val="28"/>
          <w:szCs w:val="28"/>
          <w:lang w:eastAsia="ru-RU"/>
        </w:rPr>
        <w:t>пасности Российской Федерации.</w:t>
      </w:r>
    </w:p>
    <w:p w:rsidR="000206A0" w:rsidRPr="000206A0" w:rsidRDefault="000206A0" w:rsidP="000206A0">
      <w:pPr>
        <w:spacing w:after="0" w:line="360" w:lineRule="auto"/>
        <w:ind w:right="-1" w:firstLine="567"/>
        <w:jc w:val="both"/>
        <w:rPr>
          <w:rFonts w:ascii="Times New Roman" w:eastAsia="Times New Roman" w:hAnsi="Times New Roman" w:cs="Times New Roman"/>
          <w:color w:val="000000"/>
          <w:sz w:val="28"/>
          <w:szCs w:val="28"/>
          <w:lang w:eastAsia="ru-RU"/>
        </w:rPr>
      </w:pPr>
      <w:r w:rsidRPr="000206A0">
        <w:rPr>
          <w:rFonts w:ascii="Times New Roman" w:eastAsia="Times New Roman" w:hAnsi="Times New Roman" w:cs="Times New Roman"/>
          <w:color w:val="000000"/>
          <w:sz w:val="28"/>
          <w:szCs w:val="28"/>
          <w:lang w:eastAsia="ru-RU"/>
        </w:rPr>
        <w:t>Современный мир переживает период трансформации. Увеличение количества центров мирового экономического и политического развития, укрепление позиций новых глобальных и региональных стран-лидеров приводят к изменению структуры мирового порядка, формированию новых архитектуры, пра</w:t>
      </w:r>
      <w:r>
        <w:rPr>
          <w:rFonts w:ascii="Times New Roman" w:eastAsia="Times New Roman" w:hAnsi="Times New Roman" w:cs="Times New Roman"/>
          <w:color w:val="000000"/>
          <w:sz w:val="28"/>
          <w:szCs w:val="28"/>
          <w:lang w:eastAsia="ru-RU"/>
        </w:rPr>
        <w:t>вил и принципов мироустройства.</w:t>
      </w:r>
    </w:p>
    <w:p w:rsidR="000206A0" w:rsidRDefault="000206A0" w:rsidP="000206A0">
      <w:pPr>
        <w:spacing w:after="0" w:line="360" w:lineRule="auto"/>
        <w:ind w:right="-1" w:firstLine="567"/>
        <w:jc w:val="both"/>
        <w:rPr>
          <w:rFonts w:ascii="Times New Roman" w:eastAsia="Times New Roman" w:hAnsi="Times New Roman" w:cs="Times New Roman"/>
          <w:color w:val="000000"/>
          <w:sz w:val="28"/>
          <w:szCs w:val="28"/>
          <w:lang w:eastAsia="ru-RU"/>
        </w:rPr>
      </w:pPr>
      <w:r w:rsidRPr="000206A0">
        <w:rPr>
          <w:rFonts w:ascii="Times New Roman" w:eastAsia="Times New Roman" w:hAnsi="Times New Roman" w:cs="Times New Roman"/>
          <w:color w:val="000000"/>
          <w:sz w:val="28"/>
          <w:szCs w:val="28"/>
          <w:lang w:eastAsia="ru-RU"/>
        </w:rPr>
        <w:t>Стремление стран Запада сохранить свою гегемонию, кризис современных моделей и инструментов экономического развития, усиление диспропорций в развитии государств, повышение уровня социального неравенства, стремление транснациональных корпораций ограничить роль государств сопровождаются обострением внутриполитических проблем, усилением межгосударственных противоречий, ослаблением влияния международных институтов и снижением эффективности системы глобальной безопасности.</w:t>
      </w:r>
    </w:p>
    <w:p w:rsidR="0076118A" w:rsidRPr="0076118A" w:rsidRDefault="0076118A" w:rsidP="000206A0">
      <w:pPr>
        <w:spacing w:after="0" w:line="360" w:lineRule="auto"/>
        <w:ind w:right="-1" w:firstLine="567"/>
        <w:jc w:val="both"/>
        <w:rPr>
          <w:rFonts w:ascii="Times New Roman" w:eastAsia="Times New Roman" w:hAnsi="Times New Roman" w:cs="Times New Roman"/>
          <w:color w:val="000000"/>
          <w:sz w:val="28"/>
          <w:szCs w:val="28"/>
          <w:lang w:eastAsia="ru-RU"/>
        </w:rPr>
      </w:pPr>
      <w:r w:rsidRPr="0076118A">
        <w:rPr>
          <w:rFonts w:ascii="Times New Roman" w:eastAsia="Times New Roman" w:hAnsi="Times New Roman" w:cs="Times New Roman"/>
          <w:color w:val="000000"/>
          <w:sz w:val="28"/>
          <w:szCs w:val="28"/>
          <w:lang w:eastAsia="ru-RU"/>
        </w:rPr>
        <w:t>Стратегия национальной безопасности</w:t>
      </w:r>
      <w:r w:rsidR="000206A0">
        <w:rPr>
          <w:rFonts w:ascii="Times New Roman" w:eastAsia="Times New Roman" w:hAnsi="Times New Roman" w:cs="Times New Roman"/>
          <w:color w:val="000000"/>
          <w:sz w:val="28"/>
          <w:szCs w:val="28"/>
          <w:lang w:eastAsia="ru-RU"/>
        </w:rPr>
        <w:t xml:space="preserve"> Российской Федерации  -</w:t>
      </w:r>
      <w:r w:rsidRPr="0076118A">
        <w:rPr>
          <w:rFonts w:ascii="Times New Roman" w:eastAsia="Times New Roman" w:hAnsi="Times New Roman" w:cs="Times New Roman"/>
          <w:color w:val="000000"/>
          <w:sz w:val="28"/>
          <w:szCs w:val="28"/>
          <w:lang w:eastAsia="ru-RU"/>
        </w:rPr>
        <w:t xml:space="preserve"> официально признанная система стратегических приоритетов, целей и мер в области внутренней и внешней политики, определяющих состояние национальной безопасности и уровень устойчивого развития государст</w:t>
      </w:r>
      <w:r>
        <w:rPr>
          <w:rFonts w:ascii="Times New Roman" w:eastAsia="Times New Roman" w:hAnsi="Times New Roman" w:cs="Times New Roman"/>
          <w:color w:val="000000"/>
          <w:sz w:val="28"/>
          <w:szCs w:val="28"/>
          <w:lang w:eastAsia="ru-RU"/>
        </w:rPr>
        <w:t>ва на долгосрочную перспективу.</w:t>
      </w:r>
    </w:p>
    <w:p w:rsidR="000206A0" w:rsidRDefault="0076118A" w:rsidP="0076118A">
      <w:pPr>
        <w:spacing w:after="0" w:line="360" w:lineRule="auto"/>
        <w:ind w:right="-1" w:firstLine="567"/>
        <w:jc w:val="both"/>
        <w:rPr>
          <w:rFonts w:ascii="Times New Roman" w:eastAsia="Times New Roman" w:hAnsi="Times New Roman" w:cs="Times New Roman"/>
          <w:color w:val="000000"/>
          <w:sz w:val="28"/>
          <w:szCs w:val="28"/>
          <w:lang w:eastAsia="ru-RU"/>
        </w:rPr>
      </w:pPr>
      <w:r w:rsidRPr="0076118A">
        <w:rPr>
          <w:rFonts w:ascii="Times New Roman" w:eastAsia="Times New Roman" w:hAnsi="Times New Roman" w:cs="Times New Roman"/>
          <w:color w:val="000000"/>
          <w:sz w:val="28"/>
          <w:szCs w:val="28"/>
          <w:lang w:eastAsia="ru-RU"/>
        </w:rPr>
        <w:t xml:space="preserve">При характеристике современного мира акцентируется высокая роль </w:t>
      </w:r>
      <w:proofErr w:type="spellStart"/>
      <w:r w:rsidRPr="0076118A">
        <w:rPr>
          <w:rFonts w:ascii="Times New Roman" w:eastAsia="Times New Roman" w:hAnsi="Times New Roman" w:cs="Times New Roman"/>
          <w:color w:val="000000"/>
          <w:sz w:val="28"/>
          <w:szCs w:val="28"/>
          <w:lang w:eastAsia="ru-RU"/>
        </w:rPr>
        <w:t>глобализационных</w:t>
      </w:r>
      <w:proofErr w:type="spellEnd"/>
      <w:r w:rsidRPr="0076118A">
        <w:rPr>
          <w:rFonts w:ascii="Times New Roman" w:eastAsia="Times New Roman" w:hAnsi="Times New Roman" w:cs="Times New Roman"/>
          <w:color w:val="000000"/>
          <w:sz w:val="28"/>
          <w:szCs w:val="28"/>
          <w:lang w:eastAsia="ru-RU"/>
        </w:rPr>
        <w:t xml:space="preserve"> процессов, которые сделали ценности и модели развития предметом глобальной конкуренции, а также новых вызовов и угроз для всего международного сообщества. </w:t>
      </w:r>
    </w:p>
    <w:p w:rsidR="0076118A" w:rsidRPr="0076118A" w:rsidRDefault="0076118A" w:rsidP="000206A0">
      <w:pPr>
        <w:spacing w:after="0" w:line="360" w:lineRule="auto"/>
        <w:ind w:right="-1" w:firstLine="567"/>
        <w:jc w:val="both"/>
        <w:rPr>
          <w:rFonts w:ascii="Times New Roman" w:eastAsia="Times New Roman" w:hAnsi="Times New Roman" w:cs="Times New Roman"/>
          <w:color w:val="000000"/>
          <w:sz w:val="28"/>
          <w:szCs w:val="28"/>
          <w:lang w:eastAsia="ru-RU"/>
        </w:rPr>
      </w:pPr>
      <w:r w:rsidRPr="0076118A">
        <w:rPr>
          <w:rFonts w:ascii="Times New Roman" w:eastAsia="Times New Roman" w:hAnsi="Times New Roman" w:cs="Times New Roman"/>
          <w:color w:val="000000"/>
          <w:sz w:val="28"/>
          <w:szCs w:val="28"/>
          <w:lang w:eastAsia="ru-RU"/>
        </w:rPr>
        <w:t xml:space="preserve">Это, прежде всего, распространение оружия массового уничтожения и его попадание в руки террористов, совершенствование форм противоправной деятельности в кибернетической и биологической областях, в сфере высоких технологий, националистические настроения, ксенофобия, сепаратизм и насильственный экстремизм, в том числе под лозунгами религиозного </w:t>
      </w:r>
      <w:r w:rsidRPr="0076118A">
        <w:rPr>
          <w:rFonts w:ascii="Times New Roman" w:eastAsia="Times New Roman" w:hAnsi="Times New Roman" w:cs="Times New Roman"/>
          <w:color w:val="000000"/>
          <w:sz w:val="28"/>
          <w:szCs w:val="28"/>
          <w:lang w:eastAsia="ru-RU"/>
        </w:rPr>
        <w:lastRenderedPageBreak/>
        <w:t>радикализма, обострение мировой демографической ситуации и проблемы окружающей природной среды, неконтролируемая и незаконная миграция, наркоторговля и торговля людьми, другие формы транснациональн</w:t>
      </w:r>
      <w:r w:rsidR="000206A0">
        <w:rPr>
          <w:rFonts w:ascii="Times New Roman" w:eastAsia="Times New Roman" w:hAnsi="Times New Roman" w:cs="Times New Roman"/>
          <w:color w:val="000000"/>
          <w:sz w:val="28"/>
          <w:szCs w:val="28"/>
          <w:lang w:eastAsia="ru-RU"/>
        </w:rPr>
        <w:t>ой организованной преступности.</w:t>
      </w:r>
    </w:p>
    <w:p w:rsidR="0076118A" w:rsidRPr="0076118A" w:rsidRDefault="0076118A" w:rsidP="00A20352">
      <w:pPr>
        <w:spacing w:after="0" w:line="360" w:lineRule="auto"/>
        <w:ind w:right="-1" w:firstLine="567"/>
        <w:jc w:val="both"/>
        <w:rPr>
          <w:rFonts w:ascii="Times New Roman" w:eastAsia="Times New Roman" w:hAnsi="Times New Roman" w:cs="Times New Roman"/>
          <w:color w:val="000000"/>
          <w:sz w:val="28"/>
          <w:szCs w:val="28"/>
          <w:lang w:eastAsia="ru-RU"/>
        </w:rPr>
      </w:pPr>
      <w:r w:rsidRPr="0076118A">
        <w:rPr>
          <w:rFonts w:ascii="Times New Roman" w:eastAsia="Times New Roman" w:hAnsi="Times New Roman" w:cs="Times New Roman"/>
          <w:color w:val="000000"/>
          <w:sz w:val="28"/>
          <w:szCs w:val="28"/>
          <w:lang w:eastAsia="ru-RU"/>
        </w:rPr>
        <w:t xml:space="preserve">В результате укрепления новых центров экономического роста и политического влияния складывается качественно новая геополитическая ситуация, в результате которой формируется тенденция к поиску решения имеющихся проблем и урегулированию кризисных ситуаций на региональной основе, без участия нерегиональных сил. Поэтому Россия заявляет о переходе от блокового противостояния к принципам </w:t>
      </w:r>
      <w:proofErr w:type="spellStart"/>
      <w:r w:rsidRPr="0076118A">
        <w:rPr>
          <w:rFonts w:ascii="Times New Roman" w:eastAsia="Times New Roman" w:hAnsi="Times New Roman" w:cs="Times New Roman"/>
          <w:color w:val="000000"/>
          <w:sz w:val="28"/>
          <w:szCs w:val="28"/>
          <w:lang w:eastAsia="ru-RU"/>
        </w:rPr>
        <w:t>многовекторной</w:t>
      </w:r>
      <w:proofErr w:type="spellEnd"/>
      <w:r w:rsidRPr="0076118A">
        <w:rPr>
          <w:rFonts w:ascii="Times New Roman" w:eastAsia="Times New Roman" w:hAnsi="Times New Roman" w:cs="Times New Roman"/>
          <w:color w:val="000000"/>
          <w:sz w:val="28"/>
          <w:szCs w:val="28"/>
          <w:lang w:eastAsia="ru-RU"/>
        </w:rPr>
        <w:t xml:space="preserve"> дипломатии, расширяющей возможности Российской Федерации по укреплению ее влияния на мировой арене.</w:t>
      </w:r>
    </w:p>
    <w:p w:rsidR="0076118A" w:rsidRPr="0076118A" w:rsidRDefault="0076118A" w:rsidP="000206A0">
      <w:pPr>
        <w:spacing w:after="0" w:line="360" w:lineRule="auto"/>
        <w:ind w:right="-1" w:firstLine="567"/>
        <w:jc w:val="both"/>
        <w:rPr>
          <w:rFonts w:ascii="Times New Roman" w:eastAsia="Times New Roman" w:hAnsi="Times New Roman" w:cs="Times New Roman"/>
          <w:color w:val="000000"/>
          <w:sz w:val="28"/>
          <w:szCs w:val="28"/>
          <w:lang w:eastAsia="ru-RU"/>
        </w:rPr>
      </w:pPr>
      <w:r w:rsidRPr="0076118A">
        <w:rPr>
          <w:rFonts w:ascii="Times New Roman" w:eastAsia="Times New Roman" w:hAnsi="Times New Roman" w:cs="Times New Roman"/>
          <w:color w:val="000000"/>
          <w:sz w:val="28"/>
          <w:szCs w:val="28"/>
          <w:lang w:eastAsia="ru-RU"/>
        </w:rPr>
        <w:t>В сфере международной безопасности Россия сохранит приверженность использованию политических, правовых, внешнеэкономических, военных и иных инструментов защиты государственного суверен</w:t>
      </w:r>
      <w:r w:rsidR="000206A0">
        <w:rPr>
          <w:rFonts w:ascii="Times New Roman" w:eastAsia="Times New Roman" w:hAnsi="Times New Roman" w:cs="Times New Roman"/>
          <w:color w:val="000000"/>
          <w:sz w:val="28"/>
          <w:szCs w:val="28"/>
          <w:lang w:eastAsia="ru-RU"/>
        </w:rPr>
        <w:t>итета и национальных интересов.</w:t>
      </w:r>
    </w:p>
    <w:p w:rsidR="0076118A" w:rsidRPr="0076118A" w:rsidRDefault="0076118A" w:rsidP="000206A0">
      <w:pPr>
        <w:spacing w:after="0" w:line="360" w:lineRule="auto"/>
        <w:ind w:right="-1" w:firstLine="567"/>
        <w:jc w:val="both"/>
        <w:rPr>
          <w:rFonts w:ascii="Times New Roman" w:eastAsia="Times New Roman" w:hAnsi="Times New Roman" w:cs="Times New Roman"/>
          <w:color w:val="000000"/>
          <w:sz w:val="28"/>
          <w:szCs w:val="28"/>
          <w:lang w:eastAsia="ru-RU"/>
        </w:rPr>
      </w:pPr>
      <w:r w:rsidRPr="0076118A">
        <w:rPr>
          <w:rFonts w:ascii="Times New Roman" w:eastAsia="Times New Roman" w:hAnsi="Times New Roman" w:cs="Times New Roman"/>
          <w:color w:val="000000"/>
          <w:sz w:val="28"/>
          <w:szCs w:val="28"/>
          <w:lang w:eastAsia="ru-RU"/>
        </w:rPr>
        <w:t xml:space="preserve">Проведение предсказуемой и открытой внешней политики неразрывно связано с реализацией задач устойчивого развития России. Успешную интеграцию России в глобальное экономическое пространство и международную систему разделения труда затрудняют, говорится в документе, низкие темпы перевода национальной экономики </w:t>
      </w:r>
      <w:r w:rsidR="000206A0">
        <w:rPr>
          <w:rFonts w:ascii="Times New Roman" w:eastAsia="Times New Roman" w:hAnsi="Times New Roman" w:cs="Times New Roman"/>
          <w:color w:val="000000"/>
          <w:sz w:val="28"/>
          <w:szCs w:val="28"/>
          <w:lang w:eastAsia="ru-RU"/>
        </w:rPr>
        <w:t>на инновационный путь развития.</w:t>
      </w:r>
    </w:p>
    <w:p w:rsidR="0076118A" w:rsidRPr="0076118A" w:rsidRDefault="0076118A" w:rsidP="000206A0">
      <w:pPr>
        <w:spacing w:after="0" w:line="360" w:lineRule="auto"/>
        <w:ind w:right="-1" w:firstLine="567"/>
        <w:jc w:val="both"/>
        <w:rPr>
          <w:rFonts w:ascii="Times New Roman" w:eastAsia="Times New Roman" w:hAnsi="Times New Roman" w:cs="Times New Roman"/>
          <w:color w:val="000000"/>
          <w:sz w:val="28"/>
          <w:szCs w:val="28"/>
          <w:lang w:eastAsia="ru-RU"/>
        </w:rPr>
      </w:pPr>
      <w:r w:rsidRPr="0076118A">
        <w:rPr>
          <w:rFonts w:ascii="Times New Roman" w:eastAsia="Times New Roman" w:hAnsi="Times New Roman" w:cs="Times New Roman"/>
          <w:color w:val="000000"/>
          <w:sz w:val="28"/>
          <w:szCs w:val="28"/>
          <w:lang w:eastAsia="ru-RU"/>
        </w:rPr>
        <w:t>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ускорить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w:t>
      </w:r>
      <w:r w:rsidR="000206A0">
        <w:rPr>
          <w:rFonts w:ascii="Times New Roman" w:eastAsia="Times New Roman" w:hAnsi="Times New Roman" w:cs="Times New Roman"/>
          <w:color w:val="000000"/>
          <w:sz w:val="28"/>
          <w:szCs w:val="28"/>
          <w:lang w:eastAsia="ru-RU"/>
        </w:rPr>
        <w:t>азование и культурное развитие.</w:t>
      </w:r>
    </w:p>
    <w:p w:rsidR="000206A0" w:rsidRDefault="0076118A" w:rsidP="000206A0">
      <w:pPr>
        <w:spacing w:after="0" w:line="360" w:lineRule="auto"/>
        <w:ind w:right="-1" w:firstLine="567"/>
        <w:jc w:val="both"/>
        <w:rPr>
          <w:rFonts w:ascii="Times New Roman" w:eastAsia="Times New Roman" w:hAnsi="Times New Roman" w:cs="Times New Roman"/>
          <w:color w:val="000000"/>
          <w:sz w:val="28"/>
          <w:szCs w:val="28"/>
          <w:lang w:eastAsia="ru-RU"/>
        </w:rPr>
      </w:pPr>
      <w:r w:rsidRPr="0076118A">
        <w:rPr>
          <w:rFonts w:ascii="Times New Roman" w:eastAsia="Times New Roman" w:hAnsi="Times New Roman" w:cs="Times New Roman"/>
          <w:color w:val="000000"/>
          <w:sz w:val="28"/>
          <w:szCs w:val="28"/>
          <w:lang w:eastAsia="ru-RU"/>
        </w:rPr>
        <w:lastRenderedPageBreak/>
        <w:t>В качестве национальных приоритетов Российской Федерации на долгосрочную перспективу отмечается</w:t>
      </w:r>
      <w:r w:rsidR="000206A0">
        <w:rPr>
          <w:rFonts w:ascii="Times New Roman" w:eastAsia="Times New Roman" w:hAnsi="Times New Roman" w:cs="Times New Roman"/>
          <w:color w:val="000000"/>
          <w:sz w:val="28"/>
          <w:szCs w:val="28"/>
          <w:lang w:eastAsia="ru-RU"/>
        </w:rPr>
        <w:t>:</w:t>
      </w:r>
    </w:p>
    <w:p w:rsidR="000206A0" w:rsidRDefault="000206A0" w:rsidP="000206A0">
      <w:pPr>
        <w:spacing w:after="0" w:line="360" w:lineRule="auto"/>
        <w:ind w:right="-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6118A" w:rsidRPr="0076118A">
        <w:rPr>
          <w:rFonts w:ascii="Times New Roman" w:eastAsia="Times New Roman" w:hAnsi="Times New Roman" w:cs="Times New Roman"/>
          <w:color w:val="000000"/>
          <w:sz w:val="28"/>
          <w:szCs w:val="28"/>
          <w:lang w:eastAsia="ru-RU"/>
        </w:rPr>
        <w:t xml:space="preserve"> развитие демократии и гражданского общества, повышение конкурентоспос</w:t>
      </w:r>
      <w:r>
        <w:rPr>
          <w:rFonts w:ascii="Times New Roman" w:eastAsia="Times New Roman" w:hAnsi="Times New Roman" w:cs="Times New Roman"/>
          <w:color w:val="000000"/>
          <w:sz w:val="28"/>
          <w:szCs w:val="28"/>
          <w:lang w:eastAsia="ru-RU"/>
        </w:rPr>
        <w:t>обности национальной экономики;</w:t>
      </w:r>
    </w:p>
    <w:p w:rsidR="0076118A" w:rsidRPr="0076118A" w:rsidRDefault="000206A0" w:rsidP="000206A0">
      <w:pPr>
        <w:spacing w:after="0" w:line="360" w:lineRule="auto"/>
        <w:ind w:right="-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6118A" w:rsidRPr="0076118A">
        <w:rPr>
          <w:rFonts w:ascii="Times New Roman" w:eastAsia="Times New Roman" w:hAnsi="Times New Roman" w:cs="Times New Roman"/>
          <w:color w:val="000000"/>
          <w:sz w:val="28"/>
          <w:szCs w:val="28"/>
          <w:lang w:eastAsia="ru-RU"/>
        </w:rPr>
        <w:t>обеспечение незыблемости конституционного строя, территориальной целостности и сув</w:t>
      </w:r>
      <w:r>
        <w:rPr>
          <w:rFonts w:ascii="Times New Roman" w:eastAsia="Times New Roman" w:hAnsi="Times New Roman" w:cs="Times New Roman"/>
          <w:color w:val="000000"/>
          <w:sz w:val="28"/>
          <w:szCs w:val="28"/>
          <w:lang w:eastAsia="ru-RU"/>
        </w:rPr>
        <w:t>еренитета Российской Федерации;</w:t>
      </w:r>
    </w:p>
    <w:p w:rsidR="0076118A" w:rsidRDefault="000206A0" w:rsidP="0076118A">
      <w:pPr>
        <w:spacing w:after="0" w:line="360" w:lineRule="auto"/>
        <w:ind w:right="-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6118A" w:rsidRPr="0076118A">
        <w:rPr>
          <w:rFonts w:ascii="Times New Roman" w:eastAsia="Times New Roman" w:hAnsi="Times New Roman" w:cs="Times New Roman"/>
          <w:color w:val="000000"/>
          <w:sz w:val="28"/>
          <w:szCs w:val="28"/>
          <w:lang w:eastAsia="ru-RU"/>
        </w:rPr>
        <w:t xml:space="preserve">превращение страны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 </w:t>
      </w:r>
    </w:p>
    <w:p w:rsidR="000206A0" w:rsidRDefault="000206A0" w:rsidP="00A20352">
      <w:pPr>
        <w:spacing w:after="0" w:line="360" w:lineRule="auto"/>
        <w:ind w:right="-1"/>
        <w:jc w:val="both"/>
        <w:rPr>
          <w:rFonts w:ascii="Times New Roman" w:eastAsia="Times New Roman" w:hAnsi="Times New Roman" w:cs="Times New Roman"/>
          <w:color w:val="000000"/>
          <w:sz w:val="28"/>
          <w:szCs w:val="28"/>
          <w:lang w:eastAsia="ru-RU"/>
        </w:rPr>
      </w:pPr>
    </w:p>
    <w:p w:rsidR="003D7263" w:rsidRPr="000206A0" w:rsidRDefault="003D7263" w:rsidP="0076118A">
      <w:pPr>
        <w:spacing w:after="0" w:line="360" w:lineRule="auto"/>
        <w:ind w:right="-1" w:firstLine="567"/>
        <w:jc w:val="both"/>
        <w:rPr>
          <w:rFonts w:ascii="Times New Roman" w:eastAsia="Times New Roman" w:hAnsi="Times New Roman" w:cs="Times New Roman"/>
          <w:b/>
          <w:color w:val="000000"/>
          <w:sz w:val="28"/>
          <w:szCs w:val="28"/>
          <w:lang w:eastAsia="ru-RU"/>
        </w:rPr>
      </w:pPr>
      <w:r w:rsidRPr="000206A0">
        <w:rPr>
          <w:rFonts w:ascii="Times New Roman" w:eastAsia="Times New Roman" w:hAnsi="Times New Roman" w:cs="Times New Roman"/>
          <w:b/>
          <w:color w:val="000000"/>
          <w:sz w:val="28"/>
          <w:szCs w:val="28"/>
          <w:lang w:eastAsia="ru-RU"/>
        </w:rPr>
        <w:t>Задание 2.Чему должно научиться человечество для обеспечения безопасности жизнедеятельности? (ред.)</w:t>
      </w:r>
    </w:p>
    <w:p w:rsidR="000206A0" w:rsidRDefault="000206A0" w:rsidP="0076118A">
      <w:pPr>
        <w:spacing w:after="0" w:line="360" w:lineRule="auto"/>
        <w:ind w:right="-1" w:firstLine="567"/>
        <w:jc w:val="both"/>
        <w:rPr>
          <w:rFonts w:ascii="Times New Roman" w:eastAsia="Times New Roman" w:hAnsi="Times New Roman" w:cs="Times New Roman"/>
          <w:color w:val="000000"/>
          <w:sz w:val="28"/>
          <w:szCs w:val="28"/>
          <w:lang w:eastAsia="ru-RU"/>
        </w:rPr>
      </w:pPr>
      <w:r w:rsidRPr="000206A0">
        <w:rPr>
          <w:rFonts w:ascii="Times New Roman" w:eastAsia="Times New Roman" w:hAnsi="Times New Roman" w:cs="Times New Roman"/>
          <w:color w:val="000000"/>
          <w:sz w:val="28"/>
          <w:szCs w:val="28"/>
          <w:lang w:eastAsia="ru-RU"/>
        </w:rPr>
        <w:t>Безопасность жизнедеятельности – область научных знаний, охватывающих теорию и практику защиты человека и окружающей среды от опасных и вредных факторов во всех сферах человеческой деятельности, сохранение безопасности и здоровья в среде обитания.</w:t>
      </w:r>
    </w:p>
    <w:p w:rsidR="000206A0" w:rsidRPr="0076118A" w:rsidRDefault="000206A0" w:rsidP="0076118A">
      <w:pPr>
        <w:spacing w:after="0" w:line="360" w:lineRule="auto"/>
        <w:ind w:right="-1" w:firstLine="567"/>
        <w:jc w:val="both"/>
        <w:rPr>
          <w:rFonts w:ascii="Times New Roman" w:eastAsia="Times New Roman" w:hAnsi="Times New Roman" w:cs="Times New Roman"/>
          <w:color w:val="000000"/>
          <w:sz w:val="28"/>
          <w:szCs w:val="28"/>
          <w:lang w:eastAsia="ru-RU"/>
        </w:rPr>
      </w:pPr>
      <w:r w:rsidRPr="000206A0">
        <w:rPr>
          <w:rFonts w:ascii="Times New Roman" w:eastAsia="Times New Roman" w:hAnsi="Times New Roman" w:cs="Times New Roman"/>
          <w:color w:val="000000"/>
          <w:sz w:val="28"/>
          <w:szCs w:val="28"/>
          <w:lang w:eastAsia="ru-RU"/>
        </w:rPr>
        <w:t>Человечество должно научиться прогнозировать негативные воздействия и, соответственно, обеспечивать безопасность принимаемых решений на стадии их разработки. Для защиты от негативных факторов следует создавать и активно использовать защитные средства и проводить мероприятия, всемерно ограничивающие зоны действия и уровни таких факторов. Реализация этих задач обусловила необходимость разработки специальной области научных знаний — безопасность жизнедеятельности.</w:t>
      </w:r>
    </w:p>
    <w:p w:rsidR="003D7263" w:rsidRPr="0076118A" w:rsidRDefault="003D7263" w:rsidP="0076118A">
      <w:pPr>
        <w:spacing w:after="0" w:line="360" w:lineRule="auto"/>
        <w:ind w:right="-1" w:firstLine="567"/>
        <w:rPr>
          <w:rFonts w:ascii="Times New Roman" w:eastAsia="Times New Roman" w:hAnsi="Times New Roman" w:cs="Times New Roman"/>
          <w:color w:val="000000"/>
          <w:sz w:val="28"/>
          <w:szCs w:val="28"/>
          <w:lang w:eastAsia="ru-RU"/>
        </w:rPr>
      </w:pPr>
    </w:p>
    <w:p w:rsidR="003D7263" w:rsidRPr="0076118A" w:rsidRDefault="003D7263" w:rsidP="0076118A">
      <w:pPr>
        <w:spacing w:after="0" w:line="360" w:lineRule="auto"/>
        <w:ind w:right="-1" w:firstLine="567"/>
        <w:rPr>
          <w:rFonts w:ascii="Times New Roman" w:eastAsia="Times New Roman" w:hAnsi="Times New Roman" w:cs="Times New Roman"/>
          <w:color w:val="000000"/>
          <w:sz w:val="28"/>
          <w:szCs w:val="28"/>
          <w:lang w:eastAsia="ru-RU"/>
        </w:rPr>
      </w:pPr>
    </w:p>
    <w:p w:rsidR="000206A0" w:rsidRDefault="000206A0" w:rsidP="0076118A">
      <w:pPr>
        <w:spacing w:after="0" w:line="360" w:lineRule="auto"/>
        <w:ind w:right="-1" w:firstLine="567"/>
        <w:jc w:val="center"/>
        <w:rPr>
          <w:rFonts w:ascii="Times New Roman" w:eastAsia="Times New Roman" w:hAnsi="Times New Roman" w:cs="Times New Roman"/>
          <w:b/>
          <w:color w:val="000000"/>
          <w:sz w:val="28"/>
          <w:szCs w:val="28"/>
          <w:lang w:eastAsia="ru-RU"/>
        </w:rPr>
      </w:pPr>
    </w:p>
    <w:p w:rsidR="000206A0" w:rsidRDefault="000206A0" w:rsidP="0076118A">
      <w:pPr>
        <w:spacing w:after="0" w:line="360" w:lineRule="auto"/>
        <w:ind w:right="-1" w:firstLine="567"/>
        <w:jc w:val="center"/>
        <w:rPr>
          <w:rFonts w:ascii="Times New Roman" w:eastAsia="Times New Roman" w:hAnsi="Times New Roman" w:cs="Times New Roman"/>
          <w:b/>
          <w:color w:val="000000"/>
          <w:sz w:val="28"/>
          <w:szCs w:val="28"/>
          <w:lang w:eastAsia="ru-RU"/>
        </w:rPr>
      </w:pPr>
    </w:p>
    <w:p w:rsidR="00A20352" w:rsidRDefault="00A20352" w:rsidP="000206A0">
      <w:pPr>
        <w:spacing w:after="0" w:line="360" w:lineRule="auto"/>
        <w:ind w:right="-1" w:firstLine="567"/>
        <w:jc w:val="center"/>
        <w:rPr>
          <w:rFonts w:ascii="Times New Roman" w:eastAsia="Times New Roman" w:hAnsi="Times New Roman" w:cs="Times New Roman"/>
          <w:b/>
          <w:color w:val="000000"/>
          <w:sz w:val="28"/>
          <w:szCs w:val="28"/>
          <w:lang w:eastAsia="ru-RU"/>
        </w:rPr>
      </w:pPr>
    </w:p>
    <w:p w:rsidR="00A20352" w:rsidRDefault="00A20352" w:rsidP="000206A0">
      <w:pPr>
        <w:spacing w:after="0" w:line="360" w:lineRule="auto"/>
        <w:ind w:right="-1" w:firstLine="567"/>
        <w:jc w:val="center"/>
        <w:rPr>
          <w:rFonts w:ascii="Times New Roman" w:eastAsia="Times New Roman" w:hAnsi="Times New Roman" w:cs="Times New Roman"/>
          <w:b/>
          <w:color w:val="000000"/>
          <w:sz w:val="28"/>
          <w:szCs w:val="28"/>
          <w:lang w:eastAsia="ru-RU"/>
        </w:rPr>
      </w:pPr>
    </w:p>
    <w:p w:rsidR="00A20352" w:rsidRDefault="00A20352" w:rsidP="000206A0">
      <w:pPr>
        <w:spacing w:after="0" w:line="360" w:lineRule="auto"/>
        <w:ind w:right="-1" w:firstLine="567"/>
        <w:jc w:val="center"/>
        <w:rPr>
          <w:rFonts w:ascii="Times New Roman" w:eastAsia="Times New Roman" w:hAnsi="Times New Roman" w:cs="Times New Roman"/>
          <w:b/>
          <w:color w:val="000000"/>
          <w:sz w:val="28"/>
          <w:szCs w:val="28"/>
          <w:lang w:eastAsia="ru-RU"/>
        </w:rPr>
      </w:pPr>
    </w:p>
    <w:p w:rsidR="000206A0" w:rsidRPr="000206A0" w:rsidRDefault="003D7263" w:rsidP="000206A0">
      <w:pPr>
        <w:spacing w:after="0" w:line="360" w:lineRule="auto"/>
        <w:ind w:right="-1" w:firstLine="567"/>
        <w:jc w:val="center"/>
        <w:rPr>
          <w:rFonts w:ascii="Times New Roman" w:eastAsia="Times New Roman" w:hAnsi="Times New Roman" w:cs="Times New Roman"/>
          <w:b/>
          <w:color w:val="000000"/>
          <w:sz w:val="28"/>
          <w:szCs w:val="28"/>
          <w:lang w:eastAsia="ru-RU"/>
        </w:rPr>
      </w:pPr>
      <w:r w:rsidRPr="0076118A">
        <w:rPr>
          <w:rFonts w:ascii="Times New Roman" w:eastAsia="Times New Roman" w:hAnsi="Times New Roman" w:cs="Times New Roman"/>
          <w:b/>
          <w:color w:val="000000"/>
          <w:sz w:val="28"/>
          <w:szCs w:val="28"/>
          <w:lang w:eastAsia="ru-RU"/>
        </w:rPr>
        <w:lastRenderedPageBreak/>
        <w:t>Практическое задание 2</w:t>
      </w:r>
    </w:p>
    <w:p w:rsidR="00414414" w:rsidRPr="00A20352" w:rsidRDefault="003D7263" w:rsidP="000206A0">
      <w:pPr>
        <w:spacing w:after="0" w:line="360" w:lineRule="auto"/>
        <w:ind w:right="-1" w:firstLine="567"/>
        <w:jc w:val="both"/>
        <w:rPr>
          <w:rFonts w:ascii="Times New Roman" w:eastAsia="Times New Roman" w:hAnsi="Times New Roman" w:cs="Times New Roman"/>
          <w:b/>
          <w:color w:val="000000"/>
          <w:sz w:val="28"/>
          <w:szCs w:val="28"/>
          <w:lang w:eastAsia="ru-RU"/>
        </w:rPr>
      </w:pPr>
      <w:r w:rsidRPr="00A20352">
        <w:rPr>
          <w:rFonts w:ascii="Times New Roman" w:eastAsia="Times New Roman" w:hAnsi="Times New Roman" w:cs="Times New Roman"/>
          <w:b/>
          <w:color w:val="000000"/>
          <w:sz w:val="28"/>
          <w:szCs w:val="28"/>
          <w:lang w:eastAsia="ru-RU"/>
        </w:rPr>
        <w:t>Задание 1. Определите приоритетные направления военно-технического обеспечения безопасности России, а также необходимые для этого силы и средства.</w:t>
      </w:r>
    </w:p>
    <w:p w:rsidR="00414414" w:rsidRDefault="00414414" w:rsidP="00414414">
      <w:pPr>
        <w:spacing w:after="0" w:line="360" w:lineRule="auto"/>
        <w:ind w:right="-1" w:firstLine="567"/>
        <w:jc w:val="both"/>
        <w:rPr>
          <w:rFonts w:ascii="Times New Roman" w:eastAsia="Times New Roman" w:hAnsi="Times New Roman" w:cs="Times New Roman"/>
          <w:color w:val="000000"/>
          <w:sz w:val="28"/>
          <w:szCs w:val="28"/>
          <w:lang w:eastAsia="ru-RU"/>
        </w:rPr>
      </w:pPr>
      <w:r w:rsidRPr="00414414">
        <w:rPr>
          <w:rFonts w:ascii="Times New Roman" w:eastAsia="Times New Roman" w:hAnsi="Times New Roman" w:cs="Times New Roman"/>
          <w:color w:val="000000"/>
          <w:sz w:val="28"/>
          <w:szCs w:val="28"/>
          <w:lang w:eastAsia="ru-RU"/>
        </w:rPr>
        <w:t>Военно-техническая политика (ВТП) – это система концеп</w:t>
      </w:r>
      <w:r>
        <w:rPr>
          <w:rFonts w:ascii="Times New Roman" w:eastAsia="Times New Roman" w:hAnsi="Times New Roman" w:cs="Times New Roman"/>
          <w:color w:val="000000"/>
          <w:sz w:val="28"/>
          <w:szCs w:val="28"/>
          <w:lang w:eastAsia="ru-RU"/>
        </w:rPr>
        <w:t xml:space="preserve">туальных взглядов и направлений </w:t>
      </w:r>
      <w:r w:rsidRPr="00414414">
        <w:rPr>
          <w:rFonts w:ascii="Times New Roman" w:eastAsia="Times New Roman" w:hAnsi="Times New Roman" w:cs="Times New Roman"/>
          <w:color w:val="000000"/>
          <w:sz w:val="28"/>
          <w:szCs w:val="28"/>
          <w:lang w:eastAsia="ru-RU"/>
        </w:rPr>
        <w:t>практических действий, реализуемых федеральными органами государственной власти, органами государственной власти субъектов Российской Федерации непосредственно в целях военно</w:t>
      </w:r>
      <w:r w:rsidR="00A20352">
        <w:rPr>
          <w:rFonts w:ascii="Times New Roman" w:eastAsia="Times New Roman" w:hAnsi="Times New Roman" w:cs="Times New Roman"/>
          <w:color w:val="000000"/>
          <w:sz w:val="28"/>
          <w:szCs w:val="28"/>
          <w:lang w:eastAsia="ru-RU"/>
        </w:rPr>
        <w:t>-</w:t>
      </w:r>
      <w:r w:rsidRPr="00414414">
        <w:rPr>
          <w:rFonts w:ascii="Times New Roman" w:eastAsia="Times New Roman" w:hAnsi="Times New Roman" w:cs="Times New Roman"/>
          <w:color w:val="000000"/>
          <w:sz w:val="28"/>
          <w:szCs w:val="28"/>
          <w:lang w:eastAsia="ru-RU"/>
        </w:rPr>
        <w:t>технического обеспечения националь</w:t>
      </w:r>
      <w:r w:rsidR="00A20352">
        <w:rPr>
          <w:rFonts w:ascii="Times New Roman" w:eastAsia="Times New Roman" w:hAnsi="Times New Roman" w:cs="Times New Roman"/>
          <w:color w:val="000000"/>
          <w:sz w:val="28"/>
          <w:szCs w:val="28"/>
          <w:lang w:eastAsia="ru-RU"/>
        </w:rPr>
        <w:t>ной безопасности государства</w:t>
      </w:r>
      <w:r w:rsidRPr="00414414">
        <w:rPr>
          <w:rFonts w:ascii="Times New Roman" w:eastAsia="Times New Roman" w:hAnsi="Times New Roman" w:cs="Times New Roman"/>
          <w:color w:val="000000"/>
          <w:sz w:val="28"/>
          <w:szCs w:val="28"/>
          <w:lang w:eastAsia="ru-RU"/>
        </w:rPr>
        <w:t>.</w:t>
      </w:r>
    </w:p>
    <w:p w:rsidR="00414414" w:rsidRPr="00414414" w:rsidRDefault="00414414" w:rsidP="00414414">
      <w:pPr>
        <w:spacing w:after="0" w:line="360" w:lineRule="auto"/>
        <w:ind w:right="-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Приоритетные направления военно-технического обеспечения </w:t>
      </w:r>
      <w:r w:rsidRPr="00414414">
        <w:rPr>
          <w:rFonts w:ascii="Times New Roman" w:eastAsia="Times New Roman" w:hAnsi="Times New Roman" w:cs="Times New Roman"/>
          <w:color w:val="000000"/>
          <w:sz w:val="28"/>
          <w:szCs w:val="28"/>
          <w:lang w:eastAsia="ru-RU"/>
        </w:rPr>
        <w:t>безопасности России:</w:t>
      </w:r>
    </w:p>
    <w:p w:rsidR="00414414" w:rsidRPr="00414414" w:rsidRDefault="00414414"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414414">
        <w:rPr>
          <w:rFonts w:ascii="Times New Roman" w:eastAsia="Times New Roman" w:hAnsi="Times New Roman" w:cs="Times New Roman"/>
          <w:color w:val="000000"/>
          <w:sz w:val="28"/>
          <w:szCs w:val="28"/>
          <w:lang w:eastAsia="ru-RU"/>
        </w:rPr>
        <w:t xml:space="preserve"> - поддержание комплекса страт</w:t>
      </w:r>
      <w:r w:rsidR="003343D7">
        <w:rPr>
          <w:rFonts w:ascii="Times New Roman" w:eastAsia="Times New Roman" w:hAnsi="Times New Roman" w:cs="Times New Roman"/>
          <w:color w:val="000000"/>
          <w:sz w:val="28"/>
          <w:szCs w:val="28"/>
          <w:lang w:eastAsia="ru-RU"/>
        </w:rPr>
        <w:t xml:space="preserve">егических вооружений на уровне, </w:t>
      </w:r>
      <w:r w:rsidRPr="00414414">
        <w:rPr>
          <w:rFonts w:ascii="Times New Roman" w:eastAsia="Times New Roman" w:hAnsi="Times New Roman" w:cs="Times New Roman"/>
          <w:color w:val="000000"/>
          <w:sz w:val="28"/>
          <w:szCs w:val="28"/>
          <w:lang w:eastAsia="ru-RU"/>
        </w:rPr>
        <w:t>обеспечивающем безопасно</w:t>
      </w:r>
      <w:r w:rsidR="003343D7">
        <w:rPr>
          <w:rFonts w:ascii="Times New Roman" w:eastAsia="Times New Roman" w:hAnsi="Times New Roman" w:cs="Times New Roman"/>
          <w:color w:val="000000"/>
          <w:sz w:val="28"/>
          <w:szCs w:val="28"/>
          <w:lang w:eastAsia="ru-RU"/>
        </w:rPr>
        <w:t xml:space="preserve">сть страны (основой группировки </w:t>
      </w:r>
      <w:r w:rsidRPr="00414414">
        <w:rPr>
          <w:rFonts w:ascii="Times New Roman" w:eastAsia="Times New Roman" w:hAnsi="Times New Roman" w:cs="Times New Roman"/>
          <w:color w:val="000000"/>
          <w:sz w:val="28"/>
          <w:szCs w:val="28"/>
          <w:lang w:eastAsia="ru-RU"/>
        </w:rPr>
        <w:t>межконтинентальных баллистич</w:t>
      </w:r>
      <w:r w:rsidR="003343D7">
        <w:rPr>
          <w:rFonts w:ascii="Times New Roman" w:eastAsia="Times New Roman" w:hAnsi="Times New Roman" w:cs="Times New Roman"/>
          <w:color w:val="000000"/>
          <w:sz w:val="28"/>
          <w:szCs w:val="28"/>
          <w:lang w:eastAsia="ru-RU"/>
        </w:rPr>
        <w:t xml:space="preserve">еских ракет становится ракетный </w:t>
      </w:r>
      <w:r w:rsidRPr="00414414">
        <w:rPr>
          <w:rFonts w:ascii="Times New Roman" w:eastAsia="Times New Roman" w:hAnsi="Times New Roman" w:cs="Times New Roman"/>
          <w:color w:val="000000"/>
          <w:sz w:val="28"/>
          <w:szCs w:val="28"/>
          <w:lang w:eastAsia="ru-RU"/>
        </w:rPr>
        <w:t>комплекс «Тополь М»);</w:t>
      </w:r>
    </w:p>
    <w:p w:rsidR="00414414" w:rsidRPr="00414414" w:rsidRDefault="00414414"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414414">
        <w:rPr>
          <w:rFonts w:ascii="Times New Roman" w:eastAsia="Times New Roman" w:hAnsi="Times New Roman" w:cs="Times New Roman"/>
          <w:color w:val="000000"/>
          <w:sz w:val="28"/>
          <w:szCs w:val="28"/>
          <w:lang w:eastAsia="ru-RU"/>
        </w:rPr>
        <w:t xml:space="preserve"> - развитие высокоэффективн</w:t>
      </w:r>
      <w:r w:rsidR="003343D7">
        <w:rPr>
          <w:rFonts w:ascii="Times New Roman" w:eastAsia="Times New Roman" w:hAnsi="Times New Roman" w:cs="Times New Roman"/>
          <w:color w:val="000000"/>
          <w:sz w:val="28"/>
          <w:szCs w:val="28"/>
          <w:lang w:eastAsia="ru-RU"/>
        </w:rPr>
        <w:t xml:space="preserve">ых систем управления войсками и </w:t>
      </w:r>
      <w:r w:rsidRPr="00414414">
        <w:rPr>
          <w:rFonts w:ascii="Times New Roman" w:eastAsia="Times New Roman" w:hAnsi="Times New Roman" w:cs="Times New Roman"/>
          <w:color w:val="000000"/>
          <w:sz w:val="28"/>
          <w:szCs w:val="28"/>
          <w:lang w:eastAsia="ru-RU"/>
        </w:rPr>
        <w:t>оружием, а также связи, разведки, радиоэлектронной борьбы;</w:t>
      </w:r>
    </w:p>
    <w:p w:rsidR="00414414" w:rsidRPr="00414414" w:rsidRDefault="00414414"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414414">
        <w:rPr>
          <w:rFonts w:ascii="Times New Roman" w:eastAsia="Times New Roman" w:hAnsi="Times New Roman" w:cs="Times New Roman"/>
          <w:color w:val="000000"/>
          <w:sz w:val="28"/>
          <w:szCs w:val="28"/>
          <w:lang w:eastAsia="ru-RU"/>
        </w:rPr>
        <w:t xml:space="preserve"> - создание нового п</w:t>
      </w:r>
      <w:r w:rsidR="003343D7">
        <w:rPr>
          <w:rFonts w:ascii="Times New Roman" w:eastAsia="Times New Roman" w:hAnsi="Times New Roman" w:cs="Times New Roman"/>
          <w:color w:val="000000"/>
          <w:sz w:val="28"/>
          <w:szCs w:val="28"/>
          <w:lang w:eastAsia="ru-RU"/>
        </w:rPr>
        <w:t xml:space="preserve">околения высокоточных мобильных </w:t>
      </w:r>
      <w:r w:rsidRPr="00414414">
        <w:rPr>
          <w:rFonts w:ascii="Times New Roman" w:eastAsia="Times New Roman" w:hAnsi="Times New Roman" w:cs="Times New Roman"/>
          <w:color w:val="000000"/>
          <w:sz w:val="28"/>
          <w:szCs w:val="28"/>
          <w:lang w:eastAsia="ru-RU"/>
        </w:rPr>
        <w:t>безъядерных средств пораже</w:t>
      </w:r>
      <w:r w:rsidR="003343D7">
        <w:rPr>
          <w:rFonts w:ascii="Times New Roman" w:eastAsia="Times New Roman" w:hAnsi="Times New Roman" w:cs="Times New Roman"/>
          <w:color w:val="000000"/>
          <w:sz w:val="28"/>
          <w:szCs w:val="28"/>
          <w:lang w:eastAsia="ru-RU"/>
        </w:rPr>
        <w:t xml:space="preserve">ния и систем их информационного </w:t>
      </w:r>
      <w:r w:rsidRPr="00414414">
        <w:rPr>
          <w:rFonts w:ascii="Times New Roman" w:eastAsia="Times New Roman" w:hAnsi="Times New Roman" w:cs="Times New Roman"/>
          <w:color w:val="000000"/>
          <w:sz w:val="28"/>
          <w:szCs w:val="28"/>
          <w:lang w:eastAsia="ru-RU"/>
        </w:rPr>
        <w:t>обеспечения;</w:t>
      </w:r>
    </w:p>
    <w:p w:rsidR="003343D7" w:rsidRDefault="00414414"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414414">
        <w:rPr>
          <w:rFonts w:ascii="Times New Roman" w:eastAsia="Times New Roman" w:hAnsi="Times New Roman" w:cs="Times New Roman"/>
          <w:color w:val="000000"/>
          <w:sz w:val="28"/>
          <w:szCs w:val="28"/>
          <w:lang w:eastAsia="ru-RU"/>
        </w:rPr>
        <w:t xml:space="preserve"> - повышение индивидуаль</w:t>
      </w:r>
      <w:r w:rsidR="003343D7">
        <w:rPr>
          <w:rFonts w:ascii="Times New Roman" w:eastAsia="Times New Roman" w:hAnsi="Times New Roman" w:cs="Times New Roman"/>
          <w:color w:val="000000"/>
          <w:sz w:val="28"/>
          <w:szCs w:val="28"/>
          <w:lang w:eastAsia="ru-RU"/>
        </w:rPr>
        <w:t xml:space="preserve">ной оснащенности военнослужащих </w:t>
      </w:r>
      <w:r w:rsidRPr="00414414">
        <w:rPr>
          <w:rFonts w:ascii="Times New Roman" w:eastAsia="Times New Roman" w:hAnsi="Times New Roman" w:cs="Times New Roman"/>
          <w:color w:val="000000"/>
          <w:sz w:val="28"/>
          <w:szCs w:val="28"/>
          <w:lang w:eastAsia="ru-RU"/>
        </w:rPr>
        <w:t>средствами поражения, защиты, связи и экипировки.</w:t>
      </w:r>
    </w:p>
    <w:p w:rsid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 xml:space="preserve">В современных условиях содержание ВТП, видимо, будет иметь ряд особенностей, которые вызваны изменениями, происшедшими в военно-стратегической обстановке в мире. </w:t>
      </w:r>
    </w:p>
    <w:p w:rsid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 xml:space="preserve">Во-первых, военно-техническая политика теперь будет все больше направлена на обеспечение не только безопасности государства, но и стратегической стабильности в мире. Повысится приоритетность развития научно-технической (технологической) базы, а также использования новейших достижений науки и техники при создании образцов ВВТ; </w:t>
      </w:r>
    </w:p>
    <w:p w:rsid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lastRenderedPageBreak/>
        <w:t xml:space="preserve">Во-вторых, усложнение экономической ситуации в стране, а также изменение направленности содержания военной доктрины России потребуют проведения новых фундаментальных, поисковых и опытно-конструкторских работ, обеспечивающих создание принципиально новых образцов ВВТ, что вызовет, в свою очередь увеличение удельной доли ассигнований в бюджете на эти работы. </w:t>
      </w:r>
    </w:p>
    <w:p w:rsid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В-третьих, необходимо выделить в отдельную самостоятельную научно-техническую программу приоритетные (ключевые) военные технологий, позволяющие более экономно финансировать оборонные НИОКР, избежать дублирования работ, расширить рамки взаимодействия гражданского и оборонного секторов. Ряду перспективных военных технологий следует придать характер технологий двойного назначения, определяющих во многом будущее общей научно-технологической базы государства.</w:t>
      </w:r>
    </w:p>
    <w:p w:rsidR="000206A0" w:rsidRPr="003343D7" w:rsidRDefault="000206A0" w:rsidP="003343D7">
      <w:pPr>
        <w:spacing w:after="0" w:line="360" w:lineRule="auto"/>
        <w:ind w:right="-1" w:firstLine="567"/>
        <w:jc w:val="both"/>
        <w:rPr>
          <w:rFonts w:ascii="Times New Roman" w:eastAsia="Times New Roman" w:hAnsi="Times New Roman" w:cs="Times New Roman"/>
          <w:b/>
          <w:color w:val="000000"/>
          <w:sz w:val="28"/>
          <w:szCs w:val="28"/>
          <w:lang w:eastAsia="ru-RU"/>
        </w:rPr>
      </w:pPr>
    </w:p>
    <w:p w:rsidR="003D7263" w:rsidRPr="003343D7" w:rsidRDefault="003D7263" w:rsidP="003343D7">
      <w:pPr>
        <w:spacing w:after="0" w:line="360" w:lineRule="auto"/>
        <w:ind w:right="-1" w:firstLine="567"/>
        <w:jc w:val="both"/>
        <w:rPr>
          <w:rFonts w:ascii="Times New Roman" w:eastAsia="Times New Roman" w:hAnsi="Times New Roman" w:cs="Times New Roman"/>
          <w:b/>
          <w:color w:val="000000"/>
          <w:sz w:val="28"/>
          <w:szCs w:val="28"/>
          <w:lang w:eastAsia="ru-RU"/>
        </w:rPr>
      </w:pPr>
      <w:r w:rsidRPr="003343D7">
        <w:rPr>
          <w:rFonts w:ascii="Times New Roman" w:eastAsia="Times New Roman" w:hAnsi="Times New Roman" w:cs="Times New Roman"/>
          <w:b/>
          <w:color w:val="000000"/>
          <w:sz w:val="28"/>
          <w:szCs w:val="28"/>
          <w:lang w:eastAsia="ru-RU"/>
        </w:rPr>
        <w:t>Задание 2. Дайте определения вида и рода войск ВС РФ. Назовите виды и рода войск Вооруженных Сил РФ.</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Вид ВС – это составная часть ВС, которая отличается особым вооружением и предназначена для выполнения задач в определён</w:t>
      </w:r>
      <w:r>
        <w:rPr>
          <w:rFonts w:ascii="Times New Roman" w:eastAsia="Times New Roman" w:hAnsi="Times New Roman" w:cs="Times New Roman"/>
          <w:color w:val="000000"/>
          <w:sz w:val="28"/>
          <w:szCs w:val="28"/>
          <w:lang w:eastAsia="ru-RU"/>
        </w:rPr>
        <w:t>ной среде (суша, море, воздух).</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Род войск ВС – это составная часть вида ВС, отличающаяся своим вооружением, техникой, структурой, характером обучения и способностью к выполнению специфических боевых задач во взаимод</w:t>
      </w:r>
      <w:r>
        <w:rPr>
          <w:rFonts w:ascii="Times New Roman" w:eastAsia="Times New Roman" w:hAnsi="Times New Roman" w:cs="Times New Roman"/>
          <w:color w:val="000000"/>
          <w:sz w:val="28"/>
          <w:szCs w:val="28"/>
          <w:lang w:eastAsia="ru-RU"/>
        </w:rPr>
        <w:t>ействии с другими родами войск.</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Специальные войска служат для обеспечения родов войск и содействия им в выполнении боевых задач по</w:t>
      </w:r>
      <w:r>
        <w:rPr>
          <w:rFonts w:ascii="Times New Roman" w:eastAsia="Times New Roman" w:hAnsi="Times New Roman" w:cs="Times New Roman"/>
          <w:color w:val="000000"/>
          <w:sz w:val="28"/>
          <w:szCs w:val="28"/>
          <w:lang w:eastAsia="ru-RU"/>
        </w:rPr>
        <w:t xml:space="preserve"> своей специализации.</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В настоящее время ВС РФ включают в себя три вида (Сухопутные войска, Военно-воздушные силы, Военно-Морской флот), три рода войск (Ракетные войска стратегического назначения, Космические войска, Воздушно-десантные войска), а также войска не входящие в виды ВС, Тыл ВС и Служба расквартирования и обустройства Министерства обороны РФ</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u w:val="single"/>
          <w:lang w:eastAsia="ru-RU"/>
        </w:rPr>
      </w:pPr>
      <w:r w:rsidRPr="003343D7">
        <w:rPr>
          <w:rFonts w:ascii="Times New Roman" w:eastAsia="Times New Roman" w:hAnsi="Times New Roman" w:cs="Times New Roman"/>
          <w:color w:val="000000"/>
          <w:sz w:val="28"/>
          <w:szCs w:val="28"/>
          <w:u w:val="single"/>
          <w:lang w:eastAsia="ru-RU"/>
        </w:rPr>
        <w:lastRenderedPageBreak/>
        <w:t>Сухопутные войска</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Предназначены для прикрытия Государственной границы, отражения ударов агрессора, удерживания занимаемой территории, разгрома группировок врага и овладения территорией противника. Как ви</w:t>
      </w:r>
      <w:r>
        <w:rPr>
          <w:rFonts w:ascii="Times New Roman" w:eastAsia="Times New Roman" w:hAnsi="Times New Roman" w:cs="Times New Roman"/>
          <w:color w:val="000000"/>
          <w:sz w:val="28"/>
          <w:szCs w:val="28"/>
          <w:lang w:eastAsia="ru-RU"/>
        </w:rPr>
        <w:t>д войск существуют с 1946 года.</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 xml:space="preserve">В состав </w:t>
      </w:r>
      <w:proofErr w:type="gramStart"/>
      <w:r w:rsidRPr="003343D7">
        <w:rPr>
          <w:rFonts w:ascii="Times New Roman" w:eastAsia="Times New Roman" w:hAnsi="Times New Roman" w:cs="Times New Roman"/>
          <w:color w:val="000000"/>
          <w:sz w:val="28"/>
          <w:szCs w:val="28"/>
          <w:lang w:eastAsia="ru-RU"/>
        </w:rPr>
        <w:t>СВ</w:t>
      </w:r>
      <w:proofErr w:type="gramEnd"/>
      <w:r w:rsidRPr="003343D7">
        <w:rPr>
          <w:rFonts w:ascii="Times New Roman" w:eastAsia="Times New Roman" w:hAnsi="Times New Roman" w:cs="Times New Roman"/>
          <w:color w:val="000000"/>
          <w:sz w:val="28"/>
          <w:szCs w:val="28"/>
          <w:lang w:eastAsia="ru-RU"/>
        </w:rPr>
        <w:t xml:space="preserve"> входят: рода войск – мотострелковые</w:t>
      </w:r>
      <w:r>
        <w:rPr>
          <w:rFonts w:ascii="Times New Roman" w:eastAsia="Times New Roman" w:hAnsi="Times New Roman" w:cs="Times New Roman"/>
          <w:color w:val="000000"/>
          <w:sz w:val="28"/>
          <w:szCs w:val="28"/>
          <w:lang w:eastAsia="ru-RU"/>
        </w:rPr>
        <w:t xml:space="preserve"> </w:t>
      </w:r>
      <w:r w:rsidRPr="003343D7">
        <w:rPr>
          <w:rFonts w:ascii="Times New Roman" w:eastAsia="Times New Roman" w:hAnsi="Times New Roman" w:cs="Times New Roman"/>
          <w:color w:val="000000"/>
          <w:sz w:val="28"/>
          <w:szCs w:val="28"/>
          <w:lang w:eastAsia="ru-RU"/>
        </w:rPr>
        <w:t>(МСВ), танковые</w:t>
      </w:r>
      <w:r>
        <w:rPr>
          <w:rFonts w:ascii="Times New Roman" w:eastAsia="Times New Roman" w:hAnsi="Times New Roman" w:cs="Times New Roman"/>
          <w:color w:val="000000"/>
          <w:sz w:val="28"/>
          <w:szCs w:val="28"/>
          <w:lang w:eastAsia="ru-RU"/>
        </w:rPr>
        <w:t xml:space="preserve"> </w:t>
      </w:r>
      <w:r w:rsidRPr="003343D7">
        <w:rPr>
          <w:rFonts w:ascii="Times New Roman" w:eastAsia="Times New Roman" w:hAnsi="Times New Roman" w:cs="Times New Roman"/>
          <w:color w:val="000000"/>
          <w:sz w:val="28"/>
          <w:szCs w:val="28"/>
          <w:lang w:eastAsia="ru-RU"/>
        </w:rPr>
        <w:t>(ТВ), ракетные войска и артиллерия</w:t>
      </w:r>
      <w:r>
        <w:rPr>
          <w:rFonts w:ascii="Times New Roman" w:eastAsia="Times New Roman" w:hAnsi="Times New Roman" w:cs="Times New Roman"/>
          <w:color w:val="000000"/>
          <w:sz w:val="28"/>
          <w:szCs w:val="28"/>
          <w:lang w:eastAsia="ru-RU"/>
        </w:rPr>
        <w:t xml:space="preserve"> </w:t>
      </w:r>
      <w:r w:rsidRPr="003343D7">
        <w:rPr>
          <w:rFonts w:ascii="Times New Roman" w:eastAsia="Times New Roman" w:hAnsi="Times New Roman" w:cs="Times New Roman"/>
          <w:color w:val="000000"/>
          <w:sz w:val="28"/>
          <w:szCs w:val="28"/>
          <w:lang w:eastAsia="ru-RU"/>
        </w:rPr>
        <w:t>(</w:t>
      </w:r>
      <w:proofErr w:type="spellStart"/>
      <w:r w:rsidRPr="003343D7">
        <w:rPr>
          <w:rFonts w:ascii="Times New Roman" w:eastAsia="Times New Roman" w:hAnsi="Times New Roman" w:cs="Times New Roman"/>
          <w:color w:val="000000"/>
          <w:sz w:val="28"/>
          <w:szCs w:val="28"/>
          <w:lang w:eastAsia="ru-RU"/>
        </w:rPr>
        <w:t>РВиА</w:t>
      </w:r>
      <w:proofErr w:type="spellEnd"/>
      <w:r w:rsidRPr="003343D7">
        <w:rPr>
          <w:rFonts w:ascii="Times New Roman" w:eastAsia="Times New Roman" w:hAnsi="Times New Roman" w:cs="Times New Roman"/>
          <w:color w:val="000000"/>
          <w:sz w:val="28"/>
          <w:szCs w:val="28"/>
          <w:lang w:eastAsia="ru-RU"/>
        </w:rPr>
        <w:t>), войсковой ПВО</w:t>
      </w:r>
      <w:r>
        <w:rPr>
          <w:rFonts w:ascii="Times New Roman" w:eastAsia="Times New Roman" w:hAnsi="Times New Roman" w:cs="Times New Roman"/>
          <w:color w:val="000000"/>
          <w:sz w:val="28"/>
          <w:szCs w:val="28"/>
          <w:lang w:eastAsia="ru-RU"/>
        </w:rPr>
        <w:t xml:space="preserve"> </w:t>
      </w:r>
      <w:r w:rsidRPr="003343D7">
        <w:rPr>
          <w:rFonts w:ascii="Times New Roman" w:eastAsia="Times New Roman" w:hAnsi="Times New Roman" w:cs="Times New Roman"/>
          <w:color w:val="000000"/>
          <w:sz w:val="28"/>
          <w:szCs w:val="28"/>
          <w:lang w:eastAsia="ru-RU"/>
        </w:rPr>
        <w:t>(ВВПВО), армейская авиация</w:t>
      </w:r>
      <w:r>
        <w:rPr>
          <w:rFonts w:ascii="Times New Roman" w:eastAsia="Times New Roman" w:hAnsi="Times New Roman" w:cs="Times New Roman"/>
          <w:color w:val="000000"/>
          <w:sz w:val="28"/>
          <w:szCs w:val="28"/>
          <w:lang w:eastAsia="ru-RU"/>
        </w:rPr>
        <w:t xml:space="preserve"> </w:t>
      </w:r>
      <w:r w:rsidRPr="003343D7">
        <w:rPr>
          <w:rFonts w:ascii="Times New Roman" w:eastAsia="Times New Roman" w:hAnsi="Times New Roman" w:cs="Times New Roman"/>
          <w:color w:val="000000"/>
          <w:sz w:val="28"/>
          <w:szCs w:val="28"/>
          <w:lang w:eastAsia="ru-RU"/>
        </w:rPr>
        <w:t>(АА); специальные войска – разведывательные, связи, инженерные, радиоэлектронной борьбы, радиационной, химической и биологической защиты, автомобильные, технического обеспечения и охраны тыла; во</w:t>
      </w:r>
      <w:r>
        <w:rPr>
          <w:rFonts w:ascii="Times New Roman" w:eastAsia="Times New Roman" w:hAnsi="Times New Roman" w:cs="Times New Roman"/>
          <w:color w:val="000000"/>
          <w:sz w:val="28"/>
          <w:szCs w:val="28"/>
          <w:lang w:eastAsia="ru-RU"/>
        </w:rPr>
        <w:t>инские части и учреждения тыла.</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 xml:space="preserve">Организационно </w:t>
      </w:r>
      <w:proofErr w:type="gramStart"/>
      <w:r w:rsidRPr="003343D7">
        <w:rPr>
          <w:rFonts w:ascii="Times New Roman" w:eastAsia="Times New Roman" w:hAnsi="Times New Roman" w:cs="Times New Roman"/>
          <w:color w:val="000000"/>
          <w:sz w:val="28"/>
          <w:szCs w:val="28"/>
          <w:lang w:eastAsia="ru-RU"/>
        </w:rPr>
        <w:t>СВ</w:t>
      </w:r>
      <w:proofErr w:type="gramEnd"/>
      <w:r w:rsidRPr="003343D7">
        <w:rPr>
          <w:rFonts w:ascii="Times New Roman" w:eastAsia="Times New Roman" w:hAnsi="Times New Roman" w:cs="Times New Roman"/>
          <w:color w:val="000000"/>
          <w:sz w:val="28"/>
          <w:szCs w:val="28"/>
          <w:lang w:eastAsia="ru-RU"/>
        </w:rPr>
        <w:t xml:space="preserve"> состоят из 6 военных округов (МВО, ЛВО, СКВО, </w:t>
      </w:r>
      <w:proofErr w:type="spellStart"/>
      <w:r w:rsidRPr="003343D7">
        <w:rPr>
          <w:rFonts w:ascii="Times New Roman" w:eastAsia="Times New Roman" w:hAnsi="Times New Roman" w:cs="Times New Roman"/>
          <w:color w:val="000000"/>
          <w:sz w:val="28"/>
          <w:szCs w:val="28"/>
          <w:lang w:eastAsia="ru-RU"/>
        </w:rPr>
        <w:t>ПУрВО</w:t>
      </w:r>
      <w:proofErr w:type="spellEnd"/>
      <w:r w:rsidRPr="003343D7">
        <w:rPr>
          <w:rFonts w:ascii="Times New Roman" w:eastAsia="Times New Roman" w:hAnsi="Times New Roman" w:cs="Times New Roman"/>
          <w:color w:val="000000"/>
          <w:sz w:val="28"/>
          <w:szCs w:val="28"/>
          <w:lang w:eastAsia="ru-RU"/>
        </w:rPr>
        <w:t>, СВО, ДВО), армий, армейских корпусов, дивизий (мотострелковых, танковых, артиллерийских и пулемётно-артиллерийских), укрепрайонов, бригад, отдельных воинских частей, военных учрежде</w:t>
      </w:r>
      <w:r>
        <w:rPr>
          <w:rFonts w:ascii="Times New Roman" w:eastAsia="Times New Roman" w:hAnsi="Times New Roman" w:cs="Times New Roman"/>
          <w:color w:val="000000"/>
          <w:sz w:val="28"/>
          <w:szCs w:val="28"/>
          <w:lang w:eastAsia="ru-RU"/>
        </w:rPr>
        <w:t>ний, предприятий и организаций.</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u w:val="single"/>
          <w:lang w:eastAsia="ru-RU"/>
        </w:rPr>
      </w:pPr>
      <w:r w:rsidRPr="003343D7">
        <w:rPr>
          <w:rFonts w:ascii="Times New Roman" w:eastAsia="Times New Roman" w:hAnsi="Times New Roman" w:cs="Times New Roman"/>
          <w:color w:val="000000"/>
          <w:sz w:val="28"/>
          <w:szCs w:val="28"/>
          <w:u w:val="single"/>
          <w:lang w:eastAsia="ru-RU"/>
        </w:rPr>
        <w:t>Военно-воздушные силы</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 xml:space="preserve">Предназначены для поражения группировок войск, разрушения важных военных, промышленных объектов и узлов коммуникаций в тылу противника, авиационной поддержки войск, ведения воздушной разведки, высадки десанта и воздушной транспортировки грузов, а также для защиты важнейших объектов страны и группировок войск от ударов воздушного противника, и выполнения специальных задач. Днём основания ВВС </w:t>
      </w:r>
      <w:r>
        <w:rPr>
          <w:rFonts w:ascii="Times New Roman" w:eastAsia="Times New Roman" w:hAnsi="Times New Roman" w:cs="Times New Roman"/>
          <w:color w:val="000000"/>
          <w:sz w:val="28"/>
          <w:szCs w:val="28"/>
          <w:lang w:eastAsia="ru-RU"/>
        </w:rPr>
        <w:t>считается 12 августа 1912 года.</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proofErr w:type="gramStart"/>
      <w:r w:rsidRPr="003343D7">
        <w:rPr>
          <w:rFonts w:ascii="Times New Roman" w:eastAsia="Times New Roman" w:hAnsi="Times New Roman" w:cs="Times New Roman"/>
          <w:color w:val="000000"/>
          <w:sz w:val="28"/>
          <w:szCs w:val="28"/>
          <w:lang w:eastAsia="ru-RU"/>
        </w:rPr>
        <w:t>В состав ВВС входят: рода войск авиации - бомбардировочная, штурмовая, истребительная авиация ПВО, разведывательная, транспортная и специальная; зенитные ракетные войска, радиотехнические войска, специальные войска, части и учреждения тыла.</w:t>
      </w:r>
      <w:proofErr w:type="gramEnd"/>
      <w:r w:rsidRPr="003343D7">
        <w:rPr>
          <w:rFonts w:ascii="Times New Roman" w:eastAsia="Times New Roman" w:hAnsi="Times New Roman" w:cs="Times New Roman"/>
          <w:color w:val="000000"/>
          <w:sz w:val="28"/>
          <w:szCs w:val="28"/>
          <w:lang w:eastAsia="ru-RU"/>
        </w:rPr>
        <w:t xml:space="preserve"> Организационно ВВС состоят из 1 округа ВВС и ПВО (</w:t>
      </w:r>
      <w:proofErr w:type="gramStart"/>
      <w:r w:rsidRPr="003343D7">
        <w:rPr>
          <w:rFonts w:ascii="Times New Roman" w:eastAsia="Times New Roman" w:hAnsi="Times New Roman" w:cs="Times New Roman"/>
          <w:color w:val="000000"/>
          <w:sz w:val="28"/>
          <w:szCs w:val="28"/>
          <w:lang w:eastAsia="ru-RU"/>
        </w:rPr>
        <w:t>Московский</w:t>
      </w:r>
      <w:proofErr w:type="gramEnd"/>
      <w:r w:rsidRPr="003343D7">
        <w:rPr>
          <w:rFonts w:ascii="Times New Roman" w:eastAsia="Times New Roman" w:hAnsi="Times New Roman" w:cs="Times New Roman"/>
          <w:color w:val="000000"/>
          <w:sz w:val="28"/>
          <w:szCs w:val="28"/>
          <w:lang w:eastAsia="ru-RU"/>
        </w:rPr>
        <w:t xml:space="preserve">), воздушных армий, корпусов и </w:t>
      </w:r>
      <w:r w:rsidRPr="003343D7">
        <w:rPr>
          <w:rFonts w:ascii="Times New Roman" w:eastAsia="Times New Roman" w:hAnsi="Times New Roman" w:cs="Times New Roman"/>
          <w:color w:val="000000"/>
          <w:sz w:val="28"/>
          <w:szCs w:val="28"/>
          <w:lang w:eastAsia="ru-RU"/>
        </w:rPr>
        <w:lastRenderedPageBreak/>
        <w:t>дивизий, зенитно-ракетных и радиотехнических бригад, отдельных воинских частей, военных предприяти</w:t>
      </w:r>
      <w:r>
        <w:rPr>
          <w:rFonts w:ascii="Times New Roman" w:eastAsia="Times New Roman" w:hAnsi="Times New Roman" w:cs="Times New Roman"/>
          <w:color w:val="000000"/>
          <w:sz w:val="28"/>
          <w:szCs w:val="28"/>
          <w:lang w:eastAsia="ru-RU"/>
        </w:rPr>
        <w:t>й и учреждений.</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u w:val="single"/>
          <w:lang w:eastAsia="ru-RU"/>
        </w:rPr>
      </w:pPr>
      <w:r w:rsidRPr="003343D7">
        <w:rPr>
          <w:rFonts w:ascii="Times New Roman" w:eastAsia="Times New Roman" w:hAnsi="Times New Roman" w:cs="Times New Roman"/>
          <w:color w:val="000000"/>
          <w:sz w:val="28"/>
          <w:szCs w:val="28"/>
          <w:u w:val="single"/>
          <w:lang w:eastAsia="ru-RU"/>
        </w:rPr>
        <w:t>Военно-морской флот</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 xml:space="preserve">Предназначены для ведения боевых действий на морских акваториях, нанесения мощных ударов по морским и континентальным целям, высадки и поддержки десантов, прикрытия побережья и группировок кораблей флота от ударов с воздуха, защиты баз и побережья от нападения кораблей и десанта противника. Днём основания российского флота </w:t>
      </w:r>
      <w:r>
        <w:rPr>
          <w:rFonts w:ascii="Times New Roman" w:eastAsia="Times New Roman" w:hAnsi="Times New Roman" w:cs="Times New Roman"/>
          <w:color w:val="000000"/>
          <w:sz w:val="28"/>
          <w:szCs w:val="28"/>
          <w:lang w:eastAsia="ru-RU"/>
        </w:rPr>
        <w:t>считается 20 октября 1696 года.</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В состав ВМФ входят: рода сил флота – подводны</w:t>
      </w:r>
      <w:proofErr w:type="gramStart"/>
      <w:r w:rsidRPr="003343D7">
        <w:rPr>
          <w:rFonts w:ascii="Times New Roman" w:eastAsia="Times New Roman" w:hAnsi="Times New Roman" w:cs="Times New Roman"/>
          <w:color w:val="000000"/>
          <w:sz w:val="28"/>
          <w:szCs w:val="28"/>
          <w:lang w:eastAsia="ru-RU"/>
        </w:rPr>
        <w:t>е(</w:t>
      </w:r>
      <w:proofErr w:type="gramEnd"/>
      <w:r w:rsidRPr="003343D7">
        <w:rPr>
          <w:rFonts w:ascii="Times New Roman" w:eastAsia="Times New Roman" w:hAnsi="Times New Roman" w:cs="Times New Roman"/>
          <w:color w:val="000000"/>
          <w:sz w:val="28"/>
          <w:szCs w:val="28"/>
          <w:lang w:eastAsia="ru-RU"/>
        </w:rPr>
        <w:t>ПС), надводные(НС), морской авиации(МА), морской пехоты(МП) и войска береговой обороны(ВБО); корабли, суда и части специального назначен</w:t>
      </w:r>
      <w:r>
        <w:rPr>
          <w:rFonts w:ascii="Times New Roman" w:eastAsia="Times New Roman" w:hAnsi="Times New Roman" w:cs="Times New Roman"/>
          <w:color w:val="000000"/>
          <w:sz w:val="28"/>
          <w:szCs w:val="28"/>
          <w:lang w:eastAsia="ru-RU"/>
        </w:rPr>
        <w:t>ия, части и подразделения тыла.</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Организационно ВМФ состоят из 4 флотов (СФ, БФ, ЧФ, ТОФ), Каспийской флотилии, Калининградского особого района, флотилий, дивизий, бригад и дивизионов, отдельных воинских частей, во</w:t>
      </w:r>
      <w:r>
        <w:rPr>
          <w:rFonts w:ascii="Times New Roman" w:eastAsia="Times New Roman" w:hAnsi="Times New Roman" w:cs="Times New Roman"/>
          <w:color w:val="000000"/>
          <w:sz w:val="28"/>
          <w:szCs w:val="28"/>
          <w:lang w:eastAsia="ru-RU"/>
        </w:rPr>
        <w:t>енных предприятий и учреждений.</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u w:val="single"/>
          <w:lang w:eastAsia="ru-RU"/>
        </w:rPr>
      </w:pPr>
      <w:r w:rsidRPr="003343D7">
        <w:rPr>
          <w:rFonts w:ascii="Times New Roman" w:eastAsia="Times New Roman" w:hAnsi="Times New Roman" w:cs="Times New Roman"/>
          <w:color w:val="000000"/>
          <w:sz w:val="28"/>
          <w:szCs w:val="28"/>
          <w:u w:val="single"/>
          <w:lang w:eastAsia="ru-RU"/>
        </w:rPr>
        <w:t>Ракетные войска стратегического назначения</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Род войск постоянной готовности, предназначенный для сдерживания потенциального агрессора от развязывания вой</w:t>
      </w:r>
      <w:r>
        <w:rPr>
          <w:rFonts w:ascii="Times New Roman" w:eastAsia="Times New Roman" w:hAnsi="Times New Roman" w:cs="Times New Roman"/>
          <w:color w:val="000000"/>
          <w:sz w:val="28"/>
          <w:szCs w:val="28"/>
          <w:lang w:eastAsia="ru-RU"/>
        </w:rPr>
        <w:t>ны против РФ. Основаны в 1959г.</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Организационно РВСН состоят из ракетных армий, дивизий и полков, арсеналов, полигонов, ремонтных заводов, частей специальных войск и тыла. На вооружении стратегические ракеты шахтного и мобил</w:t>
      </w:r>
      <w:r>
        <w:rPr>
          <w:rFonts w:ascii="Times New Roman" w:eastAsia="Times New Roman" w:hAnsi="Times New Roman" w:cs="Times New Roman"/>
          <w:color w:val="000000"/>
          <w:sz w:val="28"/>
          <w:szCs w:val="28"/>
          <w:lang w:eastAsia="ru-RU"/>
        </w:rPr>
        <w:t>ьного базирования («Тополь-М»).</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Космические войска</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Предназначены для обеспечения защиты страны от воздушно-космического нападения и ведения боевых действий в космосе. Основаны 1 июня 2001 года.</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lastRenderedPageBreak/>
        <w:t>Организационно КВ состоят из объединения ракетно-космической обороны, центров испытаний и управления космическими средствами, испытательных космодромов (Плесецк, Байконур, Свобод</w:t>
      </w:r>
      <w:r>
        <w:rPr>
          <w:rFonts w:ascii="Times New Roman" w:eastAsia="Times New Roman" w:hAnsi="Times New Roman" w:cs="Times New Roman"/>
          <w:color w:val="000000"/>
          <w:sz w:val="28"/>
          <w:szCs w:val="28"/>
          <w:lang w:eastAsia="ru-RU"/>
        </w:rPr>
        <w:t>ный), военно-учебных заведений.</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u w:val="single"/>
          <w:lang w:eastAsia="ru-RU"/>
        </w:rPr>
      </w:pPr>
      <w:r w:rsidRPr="003343D7">
        <w:rPr>
          <w:rFonts w:ascii="Times New Roman" w:eastAsia="Times New Roman" w:hAnsi="Times New Roman" w:cs="Times New Roman"/>
          <w:color w:val="000000"/>
          <w:sz w:val="28"/>
          <w:szCs w:val="28"/>
          <w:u w:val="single"/>
          <w:lang w:eastAsia="ru-RU"/>
        </w:rPr>
        <w:t>Воздушно-десантные войска</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Высокомобильный род войск, предназначенный для охвата противника по воздуху и ведения боевых действий в его тылу. ВДВ являются стратегическим резервом Верховного Главного Командования. Ден</w:t>
      </w:r>
      <w:r>
        <w:rPr>
          <w:rFonts w:ascii="Times New Roman" w:eastAsia="Times New Roman" w:hAnsi="Times New Roman" w:cs="Times New Roman"/>
          <w:color w:val="000000"/>
          <w:sz w:val="28"/>
          <w:szCs w:val="28"/>
          <w:lang w:eastAsia="ru-RU"/>
        </w:rPr>
        <w:t>ь основания – 2 августа 1930 г.</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Организационно ВДВ состоят из воздушно-десантных дивизий, бригад,</w:t>
      </w:r>
      <w:r>
        <w:rPr>
          <w:rFonts w:ascii="Times New Roman" w:eastAsia="Times New Roman" w:hAnsi="Times New Roman" w:cs="Times New Roman"/>
          <w:color w:val="000000"/>
          <w:sz w:val="28"/>
          <w:szCs w:val="28"/>
          <w:lang w:eastAsia="ru-RU"/>
        </w:rPr>
        <w:t xml:space="preserve"> отдельных частей и учреждений.</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u w:val="single"/>
          <w:lang w:eastAsia="ru-RU"/>
        </w:rPr>
      </w:pPr>
      <w:r w:rsidRPr="003343D7">
        <w:rPr>
          <w:rFonts w:ascii="Times New Roman" w:eastAsia="Times New Roman" w:hAnsi="Times New Roman" w:cs="Times New Roman"/>
          <w:color w:val="000000"/>
          <w:sz w:val="28"/>
          <w:szCs w:val="28"/>
          <w:u w:val="single"/>
          <w:lang w:eastAsia="ru-RU"/>
        </w:rPr>
        <w:t>Тыл Вооружённых Сил</w:t>
      </w:r>
    </w:p>
    <w:p w:rsidR="003343D7" w:rsidRP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proofErr w:type="gramStart"/>
      <w:r w:rsidRPr="003343D7">
        <w:rPr>
          <w:rFonts w:ascii="Times New Roman" w:eastAsia="Times New Roman" w:hAnsi="Times New Roman" w:cs="Times New Roman"/>
          <w:color w:val="000000"/>
          <w:sz w:val="28"/>
          <w:szCs w:val="28"/>
          <w:lang w:eastAsia="ru-RU"/>
        </w:rPr>
        <w:t>Предназначен</w:t>
      </w:r>
      <w:proofErr w:type="gramEnd"/>
      <w:r w:rsidRPr="003343D7">
        <w:rPr>
          <w:rFonts w:ascii="Times New Roman" w:eastAsia="Times New Roman" w:hAnsi="Times New Roman" w:cs="Times New Roman"/>
          <w:color w:val="000000"/>
          <w:sz w:val="28"/>
          <w:szCs w:val="28"/>
          <w:lang w:eastAsia="ru-RU"/>
        </w:rPr>
        <w:t xml:space="preserve"> для накопления и содержания запасов материальных средств по службам тыла и обеспечения ими войск; для подвоза вооружения, материальных средств и горючего; для организации технического обеспечения; для проведения мероприятий по медицинскому, ветеринарному и</w:t>
      </w:r>
      <w:r>
        <w:rPr>
          <w:rFonts w:ascii="Times New Roman" w:eastAsia="Times New Roman" w:hAnsi="Times New Roman" w:cs="Times New Roman"/>
          <w:color w:val="000000"/>
          <w:sz w:val="28"/>
          <w:szCs w:val="28"/>
          <w:lang w:eastAsia="ru-RU"/>
        </w:rPr>
        <w:t xml:space="preserve"> торгово-бытовому обслуживанию.</w:t>
      </w:r>
    </w:p>
    <w:p w:rsidR="003343D7" w:rsidRPr="0076118A"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3343D7">
        <w:rPr>
          <w:rFonts w:ascii="Times New Roman" w:eastAsia="Times New Roman" w:hAnsi="Times New Roman" w:cs="Times New Roman"/>
          <w:color w:val="000000"/>
          <w:sz w:val="28"/>
          <w:szCs w:val="28"/>
          <w:lang w:eastAsia="ru-RU"/>
        </w:rPr>
        <w:t>Организационно Тыл ВС состоит из арсеналов, баз, складов, специальных войск (автомобильных, дорожных, трубопроводных и др.), отдельных воинских частей, учреждений, предприятий и организаций.</w:t>
      </w:r>
    </w:p>
    <w:p w:rsidR="003D7263" w:rsidRPr="0076118A" w:rsidRDefault="003D7263" w:rsidP="003343D7">
      <w:pPr>
        <w:spacing w:after="0" w:line="360" w:lineRule="auto"/>
        <w:ind w:right="-1" w:firstLine="567"/>
        <w:jc w:val="both"/>
        <w:rPr>
          <w:rFonts w:ascii="Times New Roman" w:eastAsia="Times New Roman" w:hAnsi="Times New Roman" w:cs="Times New Roman"/>
          <w:color w:val="000000"/>
          <w:sz w:val="28"/>
          <w:szCs w:val="28"/>
          <w:lang w:eastAsia="ru-RU"/>
        </w:rPr>
      </w:pPr>
    </w:p>
    <w:p w:rsidR="003D7263" w:rsidRPr="0076118A" w:rsidRDefault="003D7263" w:rsidP="003343D7">
      <w:pPr>
        <w:spacing w:after="0" w:line="360" w:lineRule="auto"/>
        <w:ind w:right="-1" w:firstLine="567"/>
        <w:jc w:val="both"/>
        <w:rPr>
          <w:rFonts w:ascii="Times New Roman" w:eastAsia="Times New Roman" w:hAnsi="Times New Roman" w:cs="Times New Roman"/>
          <w:color w:val="000000"/>
          <w:sz w:val="28"/>
          <w:szCs w:val="28"/>
          <w:lang w:eastAsia="ru-RU"/>
        </w:rPr>
      </w:pPr>
    </w:p>
    <w:p w:rsidR="003343D7" w:rsidRDefault="003343D7" w:rsidP="003343D7">
      <w:pPr>
        <w:spacing w:after="0" w:line="360" w:lineRule="auto"/>
        <w:ind w:right="-1"/>
        <w:jc w:val="center"/>
        <w:rPr>
          <w:rFonts w:ascii="Times New Roman" w:eastAsia="Times New Roman" w:hAnsi="Times New Roman" w:cs="Times New Roman"/>
          <w:b/>
          <w:color w:val="000000"/>
          <w:sz w:val="28"/>
          <w:szCs w:val="28"/>
          <w:lang w:eastAsia="ru-RU"/>
        </w:rPr>
      </w:pPr>
    </w:p>
    <w:p w:rsidR="003343D7" w:rsidRDefault="003343D7" w:rsidP="003343D7">
      <w:pPr>
        <w:spacing w:after="0" w:line="360" w:lineRule="auto"/>
        <w:ind w:right="-1"/>
        <w:jc w:val="center"/>
        <w:rPr>
          <w:rFonts w:ascii="Times New Roman" w:eastAsia="Times New Roman" w:hAnsi="Times New Roman" w:cs="Times New Roman"/>
          <w:b/>
          <w:color w:val="000000"/>
          <w:sz w:val="28"/>
          <w:szCs w:val="28"/>
          <w:lang w:eastAsia="ru-RU"/>
        </w:rPr>
      </w:pPr>
    </w:p>
    <w:p w:rsidR="003343D7" w:rsidRDefault="003343D7" w:rsidP="003343D7">
      <w:pPr>
        <w:spacing w:after="0" w:line="360" w:lineRule="auto"/>
        <w:ind w:right="-1"/>
        <w:jc w:val="center"/>
        <w:rPr>
          <w:rFonts w:ascii="Times New Roman" w:eastAsia="Times New Roman" w:hAnsi="Times New Roman" w:cs="Times New Roman"/>
          <w:b/>
          <w:color w:val="000000"/>
          <w:sz w:val="28"/>
          <w:szCs w:val="28"/>
          <w:lang w:eastAsia="ru-RU"/>
        </w:rPr>
      </w:pPr>
    </w:p>
    <w:p w:rsidR="003343D7" w:rsidRDefault="003343D7" w:rsidP="003343D7">
      <w:pPr>
        <w:spacing w:after="0" w:line="360" w:lineRule="auto"/>
        <w:ind w:right="-1"/>
        <w:jc w:val="center"/>
        <w:rPr>
          <w:rFonts w:ascii="Times New Roman" w:eastAsia="Times New Roman" w:hAnsi="Times New Roman" w:cs="Times New Roman"/>
          <w:b/>
          <w:color w:val="000000"/>
          <w:sz w:val="28"/>
          <w:szCs w:val="28"/>
          <w:lang w:eastAsia="ru-RU"/>
        </w:rPr>
      </w:pPr>
    </w:p>
    <w:p w:rsidR="003343D7" w:rsidRDefault="003343D7" w:rsidP="003343D7">
      <w:pPr>
        <w:spacing w:after="0" w:line="360" w:lineRule="auto"/>
        <w:ind w:right="-1"/>
        <w:jc w:val="center"/>
        <w:rPr>
          <w:rFonts w:ascii="Times New Roman" w:eastAsia="Times New Roman" w:hAnsi="Times New Roman" w:cs="Times New Roman"/>
          <w:b/>
          <w:color w:val="000000"/>
          <w:sz w:val="28"/>
          <w:szCs w:val="28"/>
          <w:lang w:eastAsia="ru-RU"/>
        </w:rPr>
      </w:pPr>
    </w:p>
    <w:p w:rsidR="003343D7" w:rsidRDefault="003343D7" w:rsidP="003343D7">
      <w:pPr>
        <w:spacing w:after="0" w:line="360" w:lineRule="auto"/>
        <w:ind w:right="-1"/>
        <w:jc w:val="center"/>
        <w:rPr>
          <w:rFonts w:ascii="Times New Roman" w:eastAsia="Times New Roman" w:hAnsi="Times New Roman" w:cs="Times New Roman"/>
          <w:b/>
          <w:color w:val="000000"/>
          <w:sz w:val="28"/>
          <w:szCs w:val="28"/>
          <w:lang w:eastAsia="ru-RU"/>
        </w:rPr>
      </w:pPr>
    </w:p>
    <w:p w:rsidR="003343D7" w:rsidRDefault="003343D7" w:rsidP="003343D7">
      <w:pPr>
        <w:spacing w:after="0" w:line="360" w:lineRule="auto"/>
        <w:ind w:right="-1"/>
        <w:jc w:val="center"/>
        <w:rPr>
          <w:rFonts w:ascii="Times New Roman" w:eastAsia="Times New Roman" w:hAnsi="Times New Roman" w:cs="Times New Roman"/>
          <w:b/>
          <w:color w:val="000000"/>
          <w:sz w:val="28"/>
          <w:szCs w:val="28"/>
          <w:lang w:eastAsia="ru-RU"/>
        </w:rPr>
      </w:pPr>
    </w:p>
    <w:p w:rsidR="003343D7" w:rsidRDefault="003343D7" w:rsidP="003343D7">
      <w:pPr>
        <w:spacing w:after="0" w:line="360" w:lineRule="auto"/>
        <w:ind w:right="-1"/>
        <w:jc w:val="center"/>
        <w:rPr>
          <w:rFonts w:ascii="Times New Roman" w:eastAsia="Times New Roman" w:hAnsi="Times New Roman" w:cs="Times New Roman"/>
          <w:b/>
          <w:color w:val="000000"/>
          <w:sz w:val="28"/>
          <w:szCs w:val="28"/>
          <w:lang w:eastAsia="ru-RU"/>
        </w:rPr>
      </w:pPr>
    </w:p>
    <w:p w:rsidR="003D7263" w:rsidRPr="0076118A" w:rsidRDefault="003D7263" w:rsidP="003343D7">
      <w:pPr>
        <w:spacing w:after="0" w:line="360" w:lineRule="auto"/>
        <w:ind w:right="-1"/>
        <w:jc w:val="center"/>
        <w:rPr>
          <w:rFonts w:ascii="Times New Roman" w:eastAsia="Times New Roman" w:hAnsi="Times New Roman" w:cs="Times New Roman"/>
          <w:color w:val="000000"/>
          <w:sz w:val="28"/>
          <w:szCs w:val="28"/>
          <w:lang w:eastAsia="ru-RU"/>
        </w:rPr>
      </w:pPr>
      <w:r w:rsidRPr="0076118A">
        <w:rPr>
          <w:rFonts w:ascii="Times New Roman" w:eastAsia="Times New Roman" w:hAnsi="Times New Roman" w:cs="Times New Roman"/>
          <w:b/>
          <w:color w:val="000000"/>
          <w:sz w:val="28"/>
          <w:szCs w:val="28"/>
          <w:lang w:eastAsia="ru-RU"/>
        </w:rPr>
        <w:lastRenderedPageBreak/>
        <w:t>Практическое задание 3</w:t>
      </w:r>
    </w:p>
    <w:p w:rsidR="003343D7" w:rsidRPr="003343D7" w:rsidRDefault="003D7263" w:rsidP="003343D7">
      <w:pPr>
        <w:spacing w:after="0" w:line="360" w:lineRule="auto"/>
        <w:ind w:right="-1" w:firstLine="567"/>
        <w:jc w:val="both"/>
        <w:rPr>
          <w:rFonts w:ascii="Times New Roman" w:eastAsia="Times New Roman" w:hAnsi="Times New Roman" w:cs="Times New Roman"/>
          <w:b/>
          <w:color w:val="000000"/>
          <w:sz w:val="28"/>
          <w:szCs w:val="28"/>
          <w:lang w:eastAsia="ru-RU"/>
        </w:rPr>
      </w:pPr>
      <w:r w:rsidRPr="003343D7">
        <w:rPr>
          <w:rFonts w:ascii="Times New Roman" w:eastAsia="Times New Roman" w:hAnsi="Times New Roman" w:cs="Times New Roman"/>
          <w:b/>
          <w:color w:val="000000"/>
          <w:sz w:val="28"/>
          <w:szCs w:val="28"/>
          <w:lang w:eastAsia="ru-RU"/>
        </w:rPr>
        <w:t>Задание 1. Изучить и законспектировать основные положения Федерального закона "Об основах охраны здоровья гр</w:t>
      </w:r>
      <w:r w:rsidR="003343D7" w:rsidRPr="003343D7">
        <w:rPr>
          <w:rFonts w:ascii="Times New Roman" w:eastAsia="Times New Roman" w:hAnsi="Times New Roman" w:cs="Times New Roman"/>
          <w:b/>
          <w:color w:val="000000"/>
          <w:sz w:val="28"/>
          <w:szCs w:val="28"/>
          <w:lang w:eastAsia="ru-RU"/>
        </w:rPr>
        <w:t>аждан в Российской Федерации".</w:t>
      </w:r>
    </w:p>
    <w:p w:rsidR="003343D7" w:rsidRPr="0047017A"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r w:rsidRPr="0047017A">
        <w:rPr>
          <w:rFonts w:ascii="Times New Roman" w:eastAsia="Times New Roman" w:hAnsi="Times New Roman" w:cs="Times New Roman"/>
          <w:color w:val="000000"/>
          <w:sz w:val="28"/>
          <w:szCs w:val="28"/>
          <w:lang w:eastAsia="ru-RU"/>
        </w:rPr>
        <w:t>Глава 1. Общие положения</w:t>
      </w:r>
      <w:r w:rsidR="0047017A">
        <w:rPr>
          <w:rFonts w:ascii="Times New Roman" w:eastAsia="Times New Roman" w:hAnsi="Times New Roman" w:cs="Times New Roman"/>
          <w:color w:val="000000"/>
          <w:sz w:val="28"/>
          <w:szCs w:val="28"/>
          <w:lang w:eastAsia="ru-RU"/>
        </w:rPr>
        <w:t xml:space="preserve"> (статьи 1-3)</w:t>
      </w:r>
    </w:p>
    <w:p w:rsidR="0047017A" w:rsidRDefault="0047017A" w:rsidP="0047017A">
      <w:pPr>
        <w:spacing w:after="0" w:line="360" w:lineRule="auto"/>
        <w:ind w:right="-1" w:firstLine="567"/>
        <w:jc w:val="both"/>
        <w:rPr>
          <w:rFonts w:ascii="Times New Roman" w:eastAsia="Times New Roman" w:hAnsi="Times New Roman" w:cs="Times New Roman"/>
          <w:color w:val="000000"/>
          <w:sz w:val="28"/>
          <w:szCs w:val="28"/>
          <w:lang w:eastAsia="ru-RU"/>
        </w:rPr>
      </w:pPr>
      <w:r w:rsidRPr="0047017A">
        <w:rPr>
          <w:rFonts w:ascii="Times New Roman" w:eastAsia="Times New Roman" w:hAnsi="Times New Roman" w:cs="Times New Roman"/>
          <w:color w:val="000000"/>
          <w:sz w:val="28"/>
          <w:szCs w:val="28"/>
          <w:lang w:eastAsia="ru-RU"/>
        </w:rPr>
        <w:t>Глава 2. Основные принципы охраны здоровья</w:t>
      </w:r>
      <w:r>
        <w:rPr>
          <w:rFonts w:ascii="Times New Roman" w:eastAsia="Times New Roman" w:hAnsi="Times New Roman" w:cs="Times New Roman"/>
          <w:color w:val="000000"/>
          <w:sz w:val="28"/>
          <w:szCs w:val="28"/>
          <w:lang w:eastAsia="ru-RU"/>
        </w:rPr>
        <w:t xml:space="preserve"> (статьи 4-13)</w:t>
      </w:r>
    </w:p>
    <w:p w:rsidR="0047017A" w:rsidRDefault="0047017A" w:rsidP="0047017A">
      <w:pPr>
        <w:spacing w:after="0" w:line="360" w:lineRule="auto"/>
        <w:ind w:right="-1" w:firstLine="567"/>
        <w:jc w:val="both"/>
        <w:rPr>
          <w:rFonts w:ascii="Times New Roman" w:eastAsia="Times New Roman" w:hAnsi="Times New Roman" w:cs="Times New Roman"/>
          <w:color w:val="000000"/>
          <w:sz w:val="28"/>
          <w:szCs w:val="28"/>
          <w:lang w:eastAsia="ru-RU"/>
        </w:rPr>
      </w:pPr>
      <w:r w:rsidRPr="0047017A">
        <w:rPr>
          <w:rFonts w:ascii="Times New Roman" w:eastAsia="Times New Roman" w:hAnsi="Times New Roman" w:cs="Times New Roman"/>
          <w:color w:val="000000"/>
          <w:sz w:val="28"/>
          <w:szCs w:val="28"/>
          <w:lang w:eastAsia="ru-RU"/>
        </w:rPr>
        <w:t>Глава 3.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r>
        <w:rPr>
          <w:rFonts w:ascii="Times New Roman" w:eastAsia="Times New Roman" w:hAnsi="Times New Roman" w:cs="Times New Roman"/>
          <w:color w:val="000000"/>
          <w:sz w:val="28"/>
          <w:szCs w:val="28"/>
          <w:lang w:eastAsia="ru-RU"/>
        </w:rPr>
        <w:t xml:space="preserve"> (статьи 14-17)</w:t>
      </w:r>
    </w:p>
    <w:p w:rsidR="0047017A" w:rsidRDefault="0047017A" w:rsidP="0047017A">
      <w:pPr>
        <w:spacing w:after="0" w:line="360" w:lineRule="auto"/>
        <w:ind w:right="-1" w:firstLine="567"/>
        <w:jc w:val="both"/>
        <w:rPr>
          <w:rFonts w:ascii="Times New Roman" w:eastAsia="Times New Roman" w:hAnsi="Times New Roman" w:cs="Times New Roman"/>
          <w:color w:val="000000"/>
          <w:sz w:val="28"/>
          <w:szCs w:val="28"/>
          <w:lang w:eastAsia="ru-RU"/>
        </w:rPr>
      </w:pPr>
      <w:r w:rsidRPr="0047017A">
        <w:rPr>
          <w:rFonts w:ascii="Times New Roman" w:eastAsia="Times New Roman" w:hAnsi="Times New Roman" w:cs="Times New Roman"/>
          <w:color w:val="000000"/>
          <w:sz w:val="28"/>
          <w:szCs w:val="28"/>
          <w:lang w:eastAsia="ru-RU"/>
        </w:rPr>
        <w:t>Глава 4. Права и обязанности граждан в сфере охраны здоровья</w:t>
      </w:r>
      <w:r>
        <w:rPr>
          <w:rFonts w:ascii="Times New Roman" w:eastAsia="Times New Roman" w:hAnsi="Times New Roman" w:cs="Times New Roman"/>
          <w:color w:val="000000"/>
          <w:sz w:val="28"/>
          <w:szCs w:val="28"/>
          <w:lang w:eastAsia="ru-RU"/>
        </w:rPr>
        <w:t xml:space="preserve"> (статьи 18-28)</w:t>
      </w:r>
    </w:p>
    <w:p w:rsidR="0047017A" w:rsidRDefault="0047017A" w:rsidP="0047017A">
      <w:pPr>
        <w:spacing w:after="0" w:line="360" w:lineRule="auto"/>
        <w:ind w:right="-1" w:firstLine="567"/>
        <w:jc w:val="both"/>
        <w:rPr>
          <w:rFonts w:ascii="Times New Roman" w:eastAsia="Times New Roman" w:hAnsi="Times New Roman" w:cs="Times New Roman"/>
          <w:color w:val="000000"/>
          <w:sz w:val="28"/>
          <w:szCs w:val="28"/>
          <w:lang w:eastAsia="ru-RU"/>
        </w:rPr>
      </w:pPr>
      <w:r w:rsidRPr="0047017A">
        <w:rPr>
          <w:rFonts w:ascii="Times New Roman" w:eastAsia="Times New Roman" w:hAnsi="Times New Roman" w:cs="Times New Roman"/>
          <w:color w:val="000000"/>
          <w:sz w:val="28"/>
          <w:szCs w:val="28"/>
          <w:lang w:eastAsia="ru-RU"/>
        </w:rPr>
        <w:t>Глава 5. Организация охраны здоровья</w:t>
      </w:r>
      <w:r>
        <w:rPr>
          <w:rFonts w:ascii="Times New Roman" w:eastAsia="Times New Roman" w:hAnsi="Times New Roman" w:cs="Times New Roman"/>
          <w:color w:val="000000"/>
          <w:sz w:val="28"/>
          <w:szCs w:val="28"/>
          <w:lang w:eastAsia="ru-RU"/>
        </w:rPr>
        <w:t xml:space="preserve"> (статьи 29-50)</w:t>
      </w:r>
    </w:p>
    <w:p w:rsidR="0047017A" w:rsidRDefault="0047017A" w:rsidP="0047017A">
      <w:pPr>
        <w:spacing w:after="0" w:line="360" w:lineRule="auto"/>
        <w:ind w:right="-1" w:firstLine="567"/>
        <w:jc w:val="both"/>
        <w:rPr>
          <w:rFonts w:ascii="Times New Roman" w:eastAsia="Times New Roman" w:hAnsi="Times New Roman" w:cs="Times New Roman"/>
          <w:color w:val="000000"/>
          <w:sz w:val="28"/>
          <w:szCs w:val="28"/>
          <w:lang w:eastAsia="ru-RU"/>
        </w:rPr>
      </w:pPr>
      <w:r w:rsidRPr="0047017A">
        <w:rPr>
          <w:rFonts w:ascii="Times New Roman" w:eastAsia="Times New Roman" w:hAnsi="Times New Roman" w:cs="Times New Roman"/>
          <w:color w:val="000000"/>
          <w:sz w:val="28"/>
          <w:szCs w:val="28"/>
          <w:lang w:eastAsia="ru-RU"/>
        </w:rPr>
        <w:t>Глава 6. Охрана здоровья матери и ребенка, вопросы семьи и репродуктивного здоровья</w:t>
      </w:r>
      <w:r>
        <w:rPr>
          <w:rFonts w:ascii="Times New Roman" w:eastAsia="Times New Roman" w:hAnsi="Times New Roman" w:cs="Times New Roman"/>
          <w:color w:val="000000"/>
          <w:sz w:val="28"/>
          <w:szCs w:val="28"/>
          <w:lang w:eastAsia="ru-RU"/>
        </w:rPr>
        <w:t xml:space="preserve"> (статьи 51-57)</w:t>
      </w:r>
    </w:p>
    <w:p w:rsidR="0047017A" w:rsidRDefault="0047017A" w:rsidP="0047017A">
      <w:pPr>
        <w:spacing w:after="0" w:line="360" w:lineRule="auto"/>
        <w:ind w:right="-1" w:firstLine="567"/>
        <w:jc w:val="both"/>
        <w:rPr>
          <w:rFonts w:ascii="Times New Roman" w:eastAsia="Times New Roman" w:hAnsi="Times New Roman" w:cs="Times New Roman"/>
          <w:color w:val="000000"/>
          <w:sz w:val="28"/>
          <w:szCs w:val="28"/>
          <w:lang w:eastAsia="ru-RU"/>
        </w:rPr>
      </w:pPr>
      <w:r w:rsidRPr="0047017A">
        <w:rPr>
          <w:rFonts w:ascii="Times New Roman" w:eastAsia="Times New Roman" w:hAnsi="Times New Roman" w:cs="Times New Roman"/>
          <w:color w:val="000000"/>
          <w:sz w:val="28"/>
          <w:szCs w:val="28"/>
          <w:lang w:eastAsia="ru-RU"/>
        </w:rPr>
        <w:t>Глава 7. Медицинская экспертиза и медицинское освидетельствование</w:t>
      </w:r>
      <w:r>
        <w:rPr>
          <w:rFonts w:ascii="Times New Roman" w:eastAsia="Times New Roman" w:hAnsi="Times New Roman" w:cs="Times New Roman"/>
          <w:color w:val="000000"/>
          <w:sz w:val="28"/>
          <w:szCs w:val="28"/>
          <w:lang w:eastAsia="ru-RU"/>
        </w:rPr>
        <w:t xml:space="preserve"> (статьи 58-65)</w:t>
      </w:r>
    </w:p>
    <w:p w:rsidR="0047017A" w:rsidRDefault="0047017A" w:rsidP="0047017A">
      <w:pPr>
        <w:spacing w:after="0" w:line="360" w:lineRule="auto"/>
        <w:ind w:right="-1" w:firstLine="567"/>
        <w:jc w:val="both"/>
        <w:rPr>
          <w:rFonts w:ascii="Times New Roman" w:eastAsia="Times New Roman" w:hAnsi="Times New Roman" w:cs="Times New Roman"/>
          <w:color w:val="000000"/>
          <w:sz w:val="28"/>
          <w:szCs w:val="28"/>
          <w:lang w:eastAsia="ru-RU"/>
        </w:rPr>
      </w:pPr>
      <w:r w:rsidRPr="0047017A">
        <w:rPr>
          <w:rFonts w:ascii="Times New Roman" w:eastAsia="Times New Roman" w:hAnsi="Times New Roman" w:cs="Times New Roman"/>
          <w:color w:val="000000"/>
          <w:sz w:val="28"/>
          <w:szCs w:val="28"/>
          <w:lang w:eastAsia="ru-RU"/>
        </w:rPr>
        <w:t>Глава 8. Медицинские мероприятия, осуществляемые в связи со смертью человека</w:t>
      </w:r>
      <w:r>
        <w:rPr>
          <w:rFonts w:ascii="Times New Roman" w:eastAsia="Times New Roman" w:hAnsi="Times New Roman" w:cs="Times New Roman"/>
          <w:color w:val="000000"/>
          <w:sz w:val="28"/>
          <w:szCs w:val="28"/>
          <w:lang w:eastAsia="ru-RU"/>
        </w:rPr>
        <w:t xml:space="preserve"> (статьи 66-68)</w:t>
      </w:r>
    </w:p>
    <w:p w:rsidR="0047017A" w:rsidRDefault="0047017A" w:rsidP="0047017A">
      <w:pPr>
        <w:spacing w:after="0" w:line="360" w:lineRule="auto"/>
        <w:ind w:right="-1" w:firstLine="567"/>
        <w:jc w:val="both"/>
        <w:rPr>
          <w:rFonts w:ascii="Times New Roman" w:eastAsia="Times New Roman" w:hAnsi="Times New Roman" w:cs="Times New Roman"/>
          <w:color w:val="000000"/>
          <w:sz w:val="28"/>
          <w:szCs w:val="28"/>
          <w:lang w:eastAsia="ru-RU"/>
        </w:rPr>
      </w:pPr>
      <w:r w:rsidRPr="0047017A">
        <w:rPr>
          <w:rFonts w:ascii="Times New Roman" w:eastAsia="Times New Roman" w:hAnsi="Times New Roman" w:cs="Times New Roman"/>
          <w:color w:val="000000"/>
          <w:sz w:val="28"/>
          <w:szCs w:val="28"/>
          <w:lang w:eastAsia="ru-RU"/>
        </w:rPr>
        <w:t>Глава 9. Медицинские работники и фармацевтические работники, медицинские организации</w:t>
      </w:r>
      <w:r>
        <w:rPr>
          <w:rFonts w:ascii="Times New Roman" w:eastAsia="Times New Roman" w:hAnsi="Times New Roman" w:cs="Times New Roman"/>
          <w:color w:val="000000"/>
          <w:sz w:val="28"/>
          <w:szCs w:val="28"/>
          <w:lang w:eastAsia="ru-RU"/>
        </w:rPr>
        <w:t xml:space="preserve"> (статьи 69-79)</w:t>
      </w:r>
    </w:p>
    <w:p w:rsidR="0047017A" w:rsidRDefault="0047017A" w:rsidP="0047017A">
      <w:pPr>
        <w:spacing w:after="0" w:line="360" w:lineRule="auto"/>
        <w:ind w:right="-1" w:firstLine="567"/>
        <w:jc w:val="both"/>
        <w:rPr>
          <w:rFonts w:ascii="Times New Roman" w:eastAsia="Times New Roman" w:hAnsi="Times New Roman" w:cs="Times New Roman"/>
          <w:color w:val="000000"/>
          <w:sz w:val="28"/>
          <w:szCs w:val="28"/>
          <w:lang w:eastAsia="ru-RU"/>
        </w:rPr>
      </w:pPr>
      <w:r w:rsidRPr="0047017A">
        <w:rPr>
          <w:rFonts w:ascii="Times New Roman" w:eastAsia="Times New Roman" w:hAnsi="Times New Roman" w:cs="Times New Roman"/>
          <w:color w:val="000000"/>
          <w:sz w:val="28"/>
          <w:szCs w:val="28"/>
          <w:lang w:eastAsia="ru-RU"/>
        </w:rPr>
        <w:t>Глава 10. Программа государственных гарантий бесплатного оказания гражданам медицинской помощи</w:t>
      </w:r>
      <w:r>
        <w:rPr>
          <w:rFonts w:ascii="Times New Roman" w:eastAsia="Times New Roman" w:hAnsi="Times New Roman" w:cs="Times New Roman"/>
          <w:color w:val="000000"/>
          <w:sz w:val="28"/>
          <w:szCs w:val="28"/>
          <w:lang w:eastAsia="ru-RU"/>
        </w:rPr>
        <w:t xml:space="preserve"> (статьи 80-81)</w:t>
      </w:r>
    </w:p>
    <w:p w:rsidR="0047017A" w:rsidRDefault="0047017A" w:rsidP="0047017A">
      <w:pPr>
        <w:spacing w:after="0" w:line="360" w:lineRule="auto"/>
        <w:ind w:right="-1" w:firstLine="567"/>
        <w:jc w:val="both"/>
        <w:rPr>
          <w:rFonts w:ascii="Times New Roman" w:eastAsia="Times New Roman" w:hAnsi="Times New Roman" w:cs="Times New Roman"/>
          <w:color w:val="000000"/>
          <w:sz w:val="28"/>
          <w:szCs w:val="28"/>
          <w:lang w:eastAsia="ru-RU"/>
        </w:rPr>
      </w:pPr>
      <w:r w:rsidRPr="0047017A">
        <w:rPr>
          <w:rFonts w:ascii="Times New Roman" w:eastAsia="Times New Roman" w:hAnsi="Times New Roman" w:cs="Times New Roman"/>
          <w:color w:val="000000"/>
          <w:sz w:val="28"/>
          <w:szCs w:val="28"/>
          <w:lang w:eastAsia="ru-RU"/>
        </w:rPr>
        <w:t>Глава 11. Финансовое обеспечение в сфере охраны здоровья</w:t>
      </w:r>
      <w:r>
        <w:rPr>
          <w:rFonts w:ascii="Times New Roman" w:eastAsia="Times New Roman" w:hAnsi="Times New Roman" w:cs="Times New Roman"/>
          <w:color w:val="000000"/>
          <w:sz w:val="28"/>
          <w:szCs w:val="28"/>
          <w:lang w:eastAsia="ru-RU"/>
        </w:rPr>
        <w:t xml:space="preserve"> (статьи 82-84)</w:t>
      </w:r>
    </w:p>
    <w:p w:rsidR="0047017A" w:rsidRDefault="001F67E3" w:rsidP="0047017A">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Глава 12. Организация контроля в сфере охраны здоровья</w:t>
      </w:r>
      <w:r>
        <w:rPr>
          <w:rFonts w:ascii="Times New Roman" w:eastAsia="Times New Roman" w:hAnsi="Times New Roman" w:cs="Times New Roman"/>
          <w:color w:val="000000"/>
          <w:sz w:val="28"/>
          <w:szCs w:val="28"/>
          <w:lang w:eastAsia="ru-RU"/>
        </w:rPr>
        <w:t xml:space="preserve"> (статьи 85-97)</w:t>
      </w:r>
    </w:p>
    <w:p w:rsidR="001F67E3" w:rsidRDefault="001F67E3" w:rsidP="0047017A">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Глава 13. Ответственность в сфере охраны здоровья</w:t>
      </w:r>
      <w:r>
        <w:rPr>
          <w:rFonts w:ascii="Times New Roman" w:eastAsia="Times New Roman" w:hAnsi="Times New Roman" w:cs="Times New Roman"/>
          <w:color w:val="000000"/>
          <w:sz w:val="28"/>
          <w:szCs w:val="28"/>
          <w:lang w:eastAsia="ru-RU"/>
        </w:rPr>
        <w:t xml:space="preserve"> (статья 98)</w:t>
      </w:r>
    </w:p>
    <w:p w:rsidR="001F67E3" w:rsidRPr="0047017A" w:rsidRDefault="001F67E3" w:rsidP="0047017A">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Глава 14. Заключительные положения</w:t>
      </w:r>
      <w:r>
        <w:rPr>
          <w:rFonts w:ascii="Times New Roman" w:eastAsia="Times New Roman" w:hAnsi="Times New Roman" w:cs="Times New Roman"/>
          <w:color w:val="000000"/>
          <w:sz w:val="28"/>
          <w:szCs w:val="28"/>
          <w:lang w:eastAsia="ru-RU"/>
        </w:rPr>
        <w:t xml:space="preserve"> (статьи 99-101)</w:t>
      </w:r>
    </w:p>
    <w:p w:rsidR="003343D7"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p>
    <w:p w:rsidR="001F67E3" w:rsidRDefault="001F67E3" w:rsidP="003343D7">
      <w:pPr>
        <w:spacing w:after="0" w:line="360" w:lineRule="auto"/>
        <w:ind w:right="-1" w:firstLine="567"/>
        <w:jc w:val="both"/>
        <w:rPr>
          <w:rFonts w:ascii="Times New Roman" w:eastAsia="Times New Roman" w:hAnsi="Times New Roman" w:cs="Times New Roman"/>
          <w:b/>
          <w:color w:val="000000"/>
          <w:sz w:val="28"/>
          <w:szCs w:val="28"/>
          <w:lang w:eastAsia="ru-RU"/>
        </w:rPr>
      </w:pPr>
    </w:p>
    <w:p w:rsidR="001F67E3" w:rsidRDefault="001F67E3" w:rsidP="003343D7">
      <w:pPr>
        <w:spacing w:after="0" w:line="360" w:lineRule="auto"/>
        <w:ind w:right="-1" w:firstLine="567"/>
        <w:jc w:val="both"/>
        <w:rPr>
          <w:rFonts w:ascii="Times New Roman" w:eastAsia="Times New Roman" w:hAnsi="Times New Roman" w:cs="Times New Roman"/>
          <w:b/>
          <w:color w:val="000000"/>
          <w:sz w:val="28"/>
          <w:szCs w:val="28"/>
          <w:lang w:eastAsia="ru-RU"/>
        </w:rPr>
      </w:pPr>
    </w:p>
    <w:p w:rsidR="003D7263" w:rsidRPr="003343D7" w:rsidRDefault="003D7263" w:rsidP="003343D7">
      <w:pPr>
        <w:spacing w:after="0" w:line="360" w:lineRule="auto"/>
        <w:ind w:right="-1" w:firstLine="567"/>
        <w:jc w:val="both"/>
        <w:rPr>
          <w:rFonts w:ascii="Times New Roman" w:eastAsia="Times New Roman" w:hAnsi="Times New Roman" w:cs="Times New Roman"/>
          <w:b/>
          <w:color w:val="000000"/>
          <w:sz w:val="28"/>
          <w:szCs w:val="28"/>
          <w:lang w:eastAsia="ru-RU"/>
        </w:rPr>
      </w:pPr>
      <w:r w:rsidRPr="003343D7">
        <w:rPr>
          <w:rFonts w:ascii="Times New Roman" w:eastAsia="Times New Roman" w:hAnsi="Times New Roman" w:cs="Times New Roman"/>
          <w:b/>
          <w:color w:val="000000"/>
          <w:sz w:val="28"/>
          <w:szCs w:val="28"/>
          <w:lang w:eastAsia="ru-RU"/>
        </w:rPr>
        <w:lastRenderedPageBreak/>
        <w:t>Задание 2. Первая помощь при воздействии низких температур.</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u w:val="single"/>
          <w:lang w:eastAsia="ru-RU"/>
        </w:rPr>
        <w:t>Первая помощь при отморожениях.</w:t>
      </w:r>
      <w:r w:rsidRPr="001F67E3">
        <w:rPr>
          <w:rFonts w:ascii="Times New Roman" w:eastAsia="Times New Roman" w:hAnsi="Times New Roman" w:cs="Times New Roman"/>
          <w:color w:val="000000"/>
          <w:sz w:val="28"/>
          <w:szCs w:val="28"/>
          <w:lang w:eastAsia="ru-RU"/>
        </w:rPr>
        <w:t xml:space="preserve"> Действия при оказании первой медицинской помощи различаются в зависимости от степени отморожения, наличия общего охлаждения организма, возраста и сопутствующих заболеваний.</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При отморожении обычно применяют старые методы, которые порой еще больше вредят организму, - растирание шерстяной тканью, снегом. Это ни в коем случае нельзя делать. Нельзя глубоко промороженные ткани растирать тканью или снегом, то нарушится целостность клеток промерзших участков кожи, что приводит к раздражению, ссадинам, кровоподтекам, мокнущим ранам и нарывам. Кроме того, нельзя опускать обмороженную конечность в теплую воду – даже комнатной температуры. Это связано с тем, что промерзший слой быстро оттает, в нем возобновятся кровоснабжение и другие биологические процессы, но в более глубоких слоях промерзшей кожи более длительно сохраняется минусовая температура, и этот участок как бы «отрежет» оттаявший верхний слой от всего организма. Может произойти омертвение верхнего участка или всей конечности.</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Первая помощь состоит в прекращении охлаждения, согревании конечности, восстановления кровообращения в поражённых холодом тканях и предупреждения развития инфекции. Первое, что надо сделать при признаках отморожения — доставить пострадавшего в ближайшее тёплое помещение, снять промёрзшую обувь, носки, перчатки. Постепенно согревать сух</w:t>
      </w:r>
      <w:r>
        <w:rPr>
          <w:rFonts w:ascii="Times New Roman" w:eastAsia="Times New Roman" w:hAnsi="Times New Roman" w:cs="Times New Roman"/>
          <w:color w:val="000000"/>
          <w:sz w:val="28"/>
          <w:szCs w:val="28"/>
          <w:lang w:eastAsia="ru-RU"/>
        </w:rPr>
        <w:t>им теплом (</w:t>
      </w:r>
      <w:proofErr w:type="spellStart"/>
      <w:r>
        <w:rPr>
          <w:rFonts w:ascii="Times New Roman" w:eastAsia="Times New Roman" w:hAnsi="Times New Roman" w:cs="Times New Roman"/>
          <w:color w:val="000000"/>
          <w:sz w:val="28"/>
          <w:szCs w:val="28"/>
          <w:lang w:eastAsia="ru-RU"/>
        </w:rPr>
        <w:t>теплоизлучатели</w:t>
      </w:r>
      <w:proofErr w:type="spellEnd"/>
      <w:r>
        <w:rPr>
          <w:rFonts w:ascii="Times New Roman" w:eastAsia="Times New Roman" w:hAnsi="Times New Roman" w:cs="Times New Roman"/>
          <w:color w:val="000000"/>
          <w:sz w:val="28"/>
          <w:szCs w:val="28"/>
          <w:lang w:eastAsia="ru-RU"/>
        </w:rPr>
        <w:t xml:space="preserve">). На </w:t>
      </w:r>
      <w:r w:rsidRPr="001F67E3">
        <w:rPr>
          <w:rFonts w:ascii="Times New Roman" w:eastAsia="Times New Roman" w:hAnsi="Times New Roman" w:cs="Times New Roman"/>
          <w:color w:val="000000"/>
          <w:sz w:val="28"/>
          <w:szCs w:val="28"/>
          <w:lang w:eastAsia="ru-RU"/>
        </w:rPr>
        <w:t xml:space="preserve">пораженную поверхность наложить специальную </w:t>
      </w:r>
      <w:proofErr w:type="spellStart"/>
      <w:r w:rsidRPr="001F67E3">
        <w:rPr>
          <w:rFonts w:ascii="Times New Roman" w:eastAsia="Times New Roman" w:hAnsi="Times New Roman" w:cs="Times New Roman"/>
          <w:color w:val="000000"/>
          <w:sz w:val="28"/>
          <w:szCs w:val="28"/>
          <w:lang w:eastAsia="ru-RU"/>
        </w:rPr>
        <w:t>термоизолирующую</w:t>
      </w:r>
      <w:proofErr w:type="spellEnd"/>
      <w:r w:rsidRPr="001F67E3">
        <w:rPr>
          <w:rFonts w:ascii="Times New Roman" w:eastAsia="Times New Roman" w:hAnsi="Times New Roman" w:cs="Times New Roman"/>
          <w:color w:val="000000"/>
          <w:sz w:val="28"/>
          <w:szCs w:val="28"/>
          <w:lang w:eastAsia="ru-RU"/>
        </w:rPr>
        <w:t xml:space="preserve"> повязку – вначале пораженный участок бинтуют, затем укутывают толстым слоем ваты, поверх которой необходимо наложить слой полиэтилена, клеенки; после чего пострадавший участок с повязкой заворачивается в шерстяную ткань (шарф, платок, одеяло). Пострадавшему необходимо предложить выпить кофе или чай. Одновременно с проведением мероприятий первой помощи необходимо срочно вызвать скорую помощь.</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lastRenderedPageBreak/>
        <w:t>При отморожении I степени охлаждённые участки следует согреть до покраснения тёплыми руками, лёгким массажем, дыханием, а затем наложить ватно-марлевую повязку.</w:t>
      </w:r>
    </w:p>
    <w:p w:rsidR="000206A0"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При отморожении II—IV степени быстрое согревание, массаж или растирание делать не следует. Наложите на поражённую поверхность теплоизолирующую повязку (слой марли, толстый слой ваты, вновь слой марли, а сверху клеёнку или прорезиненную ткань). Поражённые конечности фиксируют с помощью подручных средств (дощечка, кусок фанеры, плотный картон), накладывая и прибинтовывая их поверх повязки. В качестве теплоизолирующего материала можно использовать верхнюю одежду и прочее. Пострадавшим дают горячее питьё, горячую пищу, по таблетке аспирина, анальгина.</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u w:val="single"/>
          <w:lang w:eastAsia="ru-RU"/>
        </w:rPr>
        <w:t>Первая помощь при переохлаждении.</w:t>
      </w:r>
      <w:r w:rsidRPr="001F67E3">
        <w:rPr>
          <w:rFonts w:ascii="Times New Roman" w:eastAsia="Times New Roman" w:hAnsi="Times New Roman" w:cs="Times New Roman"/>
          <w:color w:val="000000"/>
          <w:sz w:val="28"/>
          <w:szCs w:val="28"/>
          <w:lang w:eastAsia="ru-RU"/>
        </w:rPr>
        <w:t xml:space="preserve"> Если у пострадавшего одновременно наблюдаются признаки отморожения и переохлаждения, то в первую очередь необходимо приступить к общему согреванию пострадавшего, ликвидируя признаки переохлаждения, а затем выполнить мероприятия по местному воздействию на пострадавшие участки.</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Необходимо принять следующие меры:</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1. удалить пострадавшего из сложившихся условий гипотермии, быстро освободить от мокрой одежды;</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2. вызвать скорую помощь;</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3. медленно, постепенно согревать пострадавшего сухим теплом.</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4. положить теплые грелки на затылок и область печени;</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5. дать пострадавшему, теплый сладкий чай, немного углеводистой пищи (печенье, белый хлеб);</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6. если пострадавший находится без сознания, но с сохраненной сердечной деятельностью и дыханием, его следует уложить в «безопасное положение», тепло укрыть и в ожидании прибытия врачей постоянно наблюдать за состоянием и проходимостью его дыхательных путей;</w:t>
      </w:r>
    </w:p>
    <w:p w:rsid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lastRenderedPageBreak/>
        <w:t>7. если возникнет остановка дыхания или пульса, необходимо срочно выполнить требования подготовительного этапа реанимации и приступить к выполнению комплекса СЛР, следуя правилу АВС.</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u w:val="single"/>
          <w:lang w:eastAsia="ru-RU"/>
        </w:rPr>
      </w:pPr>
      <w:r w:rsidRPr="001F67E3">
        <w:rPr>
          <w:rFonts w:ascii="Times New Roman" w:eastAsia="Times New Roman" w:hAnsi="Times New Roman" w:cs="Times New Roman"/>
          <w:color w:val="000000"/>
          <w:sz w:val="28"/>
          <w:szCs w:val="28"/>
          <w:u w:val="single"/>
          <w:lang w:eastAsia="ru-RU"/>
        </w:rPr>
        <w:t>Первая помощь при замерзании.</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Главной задачей первой помощи при выраженном замерзании является быстрое активное согревание, направленное на скорейшее восстановление нормального уровня температуры тела человека. Пассивное согревание (укутывание в теплом помещении и пр.) таких пострадавших следует считать бесплодной потерей времени. Опасно лишь перегревание</w:t>
      </w:r>
      <w:r>
        <w:rPr>
          <w:rFonts w:ascii="Times New Roman" w:eastAsia="Times New Roman" w:hAnsi="Times New Roman" w:cs="Times New Roman"/>
          <w:color w:val="000000"/>
          <w:sz w:val="28"/>
          <w:szCs w:val="28"/>
          <w:lang w:eastAsia="ru-RU"/>
        </w:rPr>
        <w:t xml:space="preserve">, которое может вызвать тяжелые </w:t>
      </w:r>
      <w:r w:rsidRPr="001F67E3">
        <w:rPr>
          <w:rFonts w:ascii="Times New Roman" w:eastAsia="Times New Roman" w:hAnsi="Times New Roman" w:cs="Times New Roman"/>
          <w:color w:val="000000"/>
          <w:sz w:val="28"/>
          <w:szCs w:val="28"/>
          <w:lang w:eastAsia="ru-RU"/>
        </w:rPr>
        <w:t>последствия уже при небольшом превышении температуры тела. Поэтому рациональные мероприятия активного согревания должны обеспечить быстрейший возврат температуры тела к нормальному уровню и одновременно предупредить опасность перегревания.</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Необходимо принять следующие меры:</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1. удалить пострадавшего из сложившихся условий гипотермии, быстро освободить от мокрой одежды;</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2. вызвать скорую помощь;</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3. согревание пострадавшего в ванной с температурой воды 21-24</w:t>
      </w:r>
      <w:proofErr w:type="gramStart"/>
      <w:r w:rsidRPr="001F67E3">
        <w:rPr>
          <w:rFonts w:ascii="Times New Roman" w:eastAsia="Times New Roman" w:hAnsi="Times New Roman" w:cs="Times New Roman"/>
          <w:color w:val="000000"/>
          <w:sz w:val="28"/>
          <w:szCs w:val="28"/>
          <w:lang w:eastAsia="ru-RU"/>
        </w:rPr>
        <w:t>°С</w:t>
      </w:r>
      <w:proofErr w:type="gramEnd"/>
      <w:r w:rsidRPr="001F67E3">
        <w:rPr>
          <w:rFonts w:ascii="Times New Roman" w:eastAsia="Times New Roman" w:hAnsi="Times New Roman" w:cs="Times New Roman"/>
          <w:color w:val="000000"/>
          <w:sz w:val="28"/>
          <w:szCs w:val="28"/>
          <w:lang w:eastAsia="ru-RU"/>
        </w:rPr>
        <w:t>, с постепенным повышением температуры воды каждые 30 минут на 2 -3 °С;</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4. положить теплые грелки на затылок и область печени;</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5. дать пострадавшему, теплый сладкий чай, немного углеводистой пищи (печенье, белый хлеб);</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6. если пострадавший находится без сознания, но с сохраненной сердечной деятельностью и дыханием, его следует уложить в «безопасное положение», тепло укрыть и в ожидании прибытия врачей постоянно наблюдать за состоянием и проходимостью его дыхательных путей;</w:t>
      </w:r>
    </w:p>
    <w:p w:rsid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7. если возникнет остановка дыхания или пульса, необходимо срочно выполнить требования подготовительного этапа реанимации и приступить к выполнению комплекса СЛР, следуя правилу АВС.</w:t>
      </w:r>
    </w:p>
    <w:p w:rsid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lastRenderedPageBreak/>
        <w:t>Одним из мероприятий первой помощи при отморожениях являются повязки, разберём наиболее встречающиеся пов</w:t>
      </w:r>
      <w:r>
        <w:rPr>
          <w:rFonts w:ascii="Times New Roman" w:eastAsia="Times New Roman" w:hAnsi="Times New Roman" w:cs="Times New Roman"/>
          <w:color w:val="000000"/>
          <w:sz w:val="28"/>
          <w:szCs w:val="28"/>
          <w:lang w:eastAsia="ru-RU"/>
        </w:rPr>
        <w:t>язки при данном виде поражения.</w:t>
      </w:r>
    </w:p>
    <w:p w:rsid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1F67E3">
        <w:rPr>
          <w:rFonts w:ascii="Times New Roman" w:eastAsia="Times New Roman" w:hAnsi="Times New Roman" w:cs="Times New Roman"/>
          <w:color w:val="000000"/>
          <w:sz w:val="28"/>
          <w:szCs w:val="28"/>
          <w:lang w:eastAsia="ru-RU"/>
        </w:rPr>
        <w:t xml:space="preserve">Пращевидные повязки. При ранениях выступающих частей лица - носа и нижней челюсти - применяются </w:t>
      </w:r>
      <w:proofErr w:type="spellStart"/>
      <w:r w:rsidRPr="001F67E3">
        <w:rPr>
          <w:rFonts w:ascii="Times New Roman" w:eastAsia="Times New Roman" w:hAnsi="Times New Roman" w:cs="Times New Roman"/>
          <w:color w:val="000000"/>
          <w:sz w:val="28"/>
          <w:szCs w:val="28"/>
          <w:lang w:eastAsia="ru-RU"/>
        </w:rPr>
        <w:t>пращевидные</w:t>
      </w:r>
      <w:proofErr w:type="spellEnd"/>
      <w:r w:rsidRPr="001F67E3">
        <w:rPr>
          <w:rFonts w:ascii="Times New Roman" w:eastAsia="Times New Roman" w:hAnsi="Times New Roman" w:cs="Times New Roman"/>
          <w:color w:val="000000"/>
          <w:sz w:val="28"/>
          <w:szCs w:val="28"/>
          <w:lang w:eastAsia="ru-RU"/>
        </w:rPr>
        <w:t xml:space="preserve"> повязки (рис. 1). Они накладываются с помощью бинта, концы которого продольно разрезаны. При наложении </w:t>
      </w:r>
      <w:proofErr w:type="spellStart"/>
      <w:r w:rsidRPr="001F67E3">
        <w:rPr>
          <w:rFonts w:ascii="Times New Roman" w:eastAsia="Times New Roman" w:hAnsi="Times New Roman" w:cs="Times New Roman"/>
          <w:color w:val="000000"/>
          <w:sz w:val="28"/>
          <w:szCs w:val="28"/>
          <w:lang w:eastAsia="ru-RU"/>
        </w:rPr>
        <w:t>пращевидной</w:t>
      </w:r>
      <w:proofErr w:type="spellEnd"/>
      <w:r w:rsidRPr="001F67E3">
        <w:rPr>
          <w:rFonts w:ascii="Times New Roman" w:eastAsia="Times New Roman" w:hAnsi="Times New Roman" w:cs="Times New Roman"/>
          <w:color w:val="000000"/>
          <w:sz w:val="28"/>
          <w:szCs w:val="28"/>
          <w:lang w:eastAsia="ru-RU"/>
        </w:rPr>
        <w:t xml:space="preserve"> повязки на челюсть верхние концы </w:t>
      </w:r>
      <w:proofErr w:type="spellStart"/>
      <w:r w:rsidRPr="001F67E3">
        <w:rPr>
          <w:rFonts w:ascii="Times New Roman" w:eastAsia="Times New Roman" w:hAnsi="Times New Roman" w:cs="Times New Roman"/>
          <w:color w:val="000000"/>
          <w:sz w:val="28"/>
          <w:szCs w:val="28"/>
          <w:lang w:eastAsia="ru-RU"/>
        </w:rPr>
        <w:t>пращевидной</w:t>
      </w:r>
      <w:proofErr w:type="spellEnd"/>
      <w:r w:rsidRPr="001F67E3">
        <w:rPr>
          <w:rFonts w:ascii="Times New Roman" w:eastAsia="Times New Roman" w:hAnsi="Times New Roman" w:cs="Times New Roman"/>
          <w:color w:val="000000"/>
          <w:sz w:val="28"/>
          <w:szCs w:val="28"/>
          <w:lang w:eastAsia="ru-RU"/>
        </w:rPr>
        <w:t xml:space="preserve"> повязки завязываются на шее, а нижние - на темени.</w:t>
      </w:r>
    </w:p>
    <w:p w:rsidR="001F67E3" w:rsidRDefault="001F67E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4564380" cy="21031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4380" cy="2103120"/>
                    </a:xfrm>
                    <a:prstGeom prst="rect">
                      <a:avLst/>
                    </a:prstGeom>
                    <a:noFill/>
                    <a:ln>
                      <a:noFill/>
                    </a:ln>
                  </pic:spPr>
                </pic:pic>
              </a:graphicData>
            </a:graphic>
          </wp:inline>
        </w:drawing>
      </w:r>
    </w:p>
    <w:p w:rsidR="001F67E3" w:rsidRPr="001F67E3" w:rsidRDefault="001F67E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 xml:space="preserve">Рис. 1. </w:t>
      </w:r>
      <w:proofErr w:type="spellStart"/>
      <w:r w:rsidRPr="001F67E3">
        <w:rPr>
          <w:rFonts w:ascii="Times New Roman" w:eastAsia="Times New Roman" w:hAnsi="Times New Roman" w:cs="Times New Roman"/>
          <w:color w:val="000000"/>
          <w:sz w:val="28"/>
          <w:szCs w:val="28"/>
          <w:lang w:eastAsia="ru-RU"/>
        </w:rPr>
        <w:t>Пращевидная</w:t>
      </w:r>
      <w:proofErr w:type="spellEnd"/>
      <w:r w:rsidRPr="001F67E3">
        <w:rPr>
          <w:rFonts w:ascii="Times New Roman" w:eastAsia="Times New Roman" w:hAnsi="Times New Roman" w:cs="Times New Roman"/>
          <w:color w:val="000000"/>
          <w:sz w:val="28"/>
          <w:szCs w:val="28"/>
          <w:lang w:eastAsia="ru-RU"/>
        </w:rPr>
        <w:t xml:space="preserve"> повязка на нос.</w:t>
      </w:r>
    </w:p>
    <w:p w:rsidR="00A154CF" w:rsidRDefault="00A154CF"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 xml:space="preserve">2. Неаполитанская повязка на область уха. Вначале накладывают горизонтальные закрепляющие туры вокруг головы. Затем в области затылка бинт ведут вниз на пострадавшее ухо и косо вверх выше глаза. Третий ход (закрепляющий) делают вокруг головы. Четвертый и последующие ходы чередуют таким образом, чтобы один ход бинта шел на ухо, а следующий являлся закрепляющим. </w:t>
      </w:r>
      <w:proofErr w:type="spellStart"/>
      <w:r w:rsidRPr="001F67E3">
        <w:rPr>
          <w:rFonts w:ascii="Times New Roman" w:eastAsia="Times New Roman" w:hAnsi="Times New Roman" w:cs="Times New Roman"/>
          <w:color w:val="000000"/>
          <w:sz w:val="28"/>
          <w:szCs w:val="28"/>
          <w:lang w:eastAsia="ru-RU"/>
        </w:rPr>
        <w:t>Бинтование</w:t>
      </w:r>
      <w:proofErr w:type="spellEnd"/>
      <w:r w:rsidRPr="001F67E3">
        <w:rPr>
          <w:rFonts w:ascii="Times New Roman" w:eastAsia="Times New Roman" w:hAnsi="Times New Roman" w:cs="Times New Roman"/>
          <w:color w:val="000000"/>
          <w:sz w:val="28"/>
          <w:szCs w:val="28"/>
          <w:lang w:eastAsia="ru-RU"/>
        </w:rPr>
        <w:t xml:space="preserve"> заканчивают круговыми ходами на голове (рис. 2).</w:t>
      </w:r>
    </w:p>
    <w:p w:rsidR="001F67E3" w:rsidRDefault="001F67E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754380" cy="11430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 cy="1143000"/>
                    </a:xfrm>
                    <a:prstGeom prst="rect">
                      <a:avLst/>
                    </a:prstGeom>
                    <a:noFill/>
                    <a:ln>
                      <a:noFill/>
                    </a:ln>
                  </pic:spPr>
                </pic:pic>
              </a:graphicData>
            </a:graphic>
          </wp:inline>
        </w:drawing>
      </w:r>
    </w:p>
    <w:p w:rsidR="001F67E3" w:rsidRPr="001F67E3" w:rsidRDefault="001F67E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Рис.2. Неаполитанская повязка на область уха</w:t>
      </w: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lastRenderedPageBreak/>
        <w:t xml:space="preserve">3. Спиральная повязка на палец (рис.3). Большинство повязок на кисть начинается с круговых закрепляющих ходов бинта в нижней трети предплечья непосредственно над запястьем. Бинт ведут косо по тылу кисти к концу пальца и, оставляя кончик пальца открытым, спиральными ходами бинтуют палец до основания. Затем снова через тыл кисти возвращают бинт на предплечье. </w:t>
      </w:r>
      <w:proofErr w:type="spellStart"/>
      <w:r w:rsidRPr="001F67E3">
        <w:rPr>
          <w:rFonts w:ascii="Times New Roman" w:eastAsia="Times New Roman" w:hAnsi="Times New Roman" w:cs="Times New Roman"/>
          <w:color w:val="000000"/>
          <w:sz w:val="28"/>
          <w:szCs w:val="28"/>
          <w:lang w:eastAsia="ru-RU"/>
        </w:rPr>
        <w:t>Бинтование</w:t>
      </w:r>
      <w:proofErr w:type="spellEnd"/>
      <w:r w:rsidRPr="001F67E3">
        <w:rPr>
          <w:rFonts w:ascii="Times New Roman" w:eastAsia="Times New Roman" w:hAnsi="Times New Roman" w:cs="Times New Roman"/>
          <w:color w:val="000000"/>
          <w:sz w:val="28"/>
          <w:szCs w:val="28"/>
          <w:lang w:eastAsia="ru-RU"/>
        </w:rPr>
        <w:t xml:space="preserve"> заканчивают круговыми турами в нижней трети предплечья.</w:t>
      </w:r>
    </w:p>
    <w:p w:rsidR="001F67E3" w:rsidRDefault="001F67E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698640" cy="14760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640" cy="1476000"/>
                    </a:xfrm>
                    <a:prstGeom prst="rect">
                      <a:avLst/>
                    </a:prstGeom>
                    <a:noFill/>
                    <a:ln>
                      <a:noFill/>
                    </a:ln>
                  </pic:spPr>
                </pic:pic>
              </a:graphicData>
            </a:graphic>
          </wp:inline>
        </w:drawing>
      </w:r>
    </w:p>
    <w:p w:rsidR="001F67E3" w:rsidRPr="001F67E3" w:rsidRDefault="001F67E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 xml:space="preserve">Рис.3. </w:t>
      </w:r>
      <w:proofErr w:type="gramStart"/>
      <w:r w:rsidRPr="001F67E3">
        <w:rPr>
          <w:rFonts w:ascii="Times New Roman" w:eastAsia="Times New Roman" w:hAnsi="Times New Roman" w:cs="Times New Roman"/>
          <w:color w:val="000000"/>
          <w:sz w:val="28"/>
          <w:szCs w:val="28"/>
          <w:lang w:eastAsia="ru-RU"/>
        </w:rPr>
        <w:t>Спиральная</w:t>
      </w:r>
      <w:proofErr w:type="gramEnd"/>
      <w:r w:rsidRPr="001F67E3">
        <w:rPr>
          <w:rFonts w:ascii="Times New Roman" w:eastAsia="Times New Roman" w:hAnsi="Times New Roman" w:cs="Times New Roman"/>
          <w:color w:val="000000"/>
          <w:sz w:val="28"/>
          <w:szCs w:val="28"/>
          <w:lang w:eastAsia="ru-RU"/>
        </w:rPr>
        <w:t xml:space="preserve"> </w:t>
      </w:r>
      <w:proofErr w:type="spellStart"/>
      <w:r w:rsidRPr="001F67E3">
        <w:rPr>
          <w:rFonts w:ascii="Times New Roman" w:eastAsia="Times New Roman" w:hAnsi="Times New Roman" w:cs="Times New Roman"/>
          <w:color w:val="000000"/>
          <w:sz w:val="28"/>
          <w:szCs w:val="28"/>
          <w:lang w:eastAsia="ru-RU"/>
        </w:rPr>
        <w:t>повязкана</w:t>
      </w:r>
      <w:proofErr w:type="spellEnd"/>
      <w:r w:rsidRPr="001F67E3">
        <w:rPr>
          <w:rFonts w:ascii="Times New Roman" w:eastAsia="Times New Roman" w:hAnsi="Times New Roman" w:cs="Times New Roman"/>
          <w:color w:val="000000"/>
          <w:sz w:val="28"/>
          <w:szCs w:val="28"/>
          <w:lang w:eastAsia="ru-RU"/>
        </w:rPr>
        <w:t xml:space="preserve"> палец.</w:t>
      </w: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 xml:space="preserve">4. Крестообразная повязка на кисть (рис. 4). Закрывает тыльную и ладонную поверхности кисти, кроме пальцев, фиксирует лучезапястный сустав, ограничивая объем движений. Ширина бинта – 10 см. </w:t>
      </w:r>
      <w:proofErr w:type="spellStart"/>
      <w:r w:rsidRPr="001F67E3">
        <w:rPr>
          <w:rFonts w:ascii="Times New Roman" w:eastAsia="Times New Roman" w:hAnsi="Times New Roman" w:cs="Times New Roman"/>
          <w:color w:val="000000"/>
          <w:sz w:val="28"/>
          <w:szCs w:val="28"/>
          <w:lang w:eastAsia="ru-RU"/>
        </w:rPr>
        <w:t>Бинтование</w:t>
      </w:r>
      <w:proofErr w:type="spellEnd"/>
      <w:r w:rsidRPr="001F67E3">
        <w:rPr>
          <w:rFonts w:ascii="Times New Roman" w:eastAsia="Times New Roman" w:hAnsi="Times New Roman" w:cs="Times New Roman"/>
          <w:color w:val="000000"/>
          <w:sz w:val="28"/>
          <w:szCs w:val="28"/>
          <w:lang w:eastAsia="ru-RU"/>
        </w:rPr>
        <w:t xml:space="preserve"> начинают с закрепляющих круговых туров на предплечье. Затем бинт ведут по тылу кисти на ладонь, вокруг кисти к основанию второго пальца. Отсюда по тылу кисти бинт косо возвращают на предплечье. Для более надежного удержания перевязочного материала на кисти, крестообразные ходы дополняют круговыми ходами бинта на кисти. Завершают наложение повязки круговыми турами над запястьем.</w:t>
      </w:r>
    </w:p>
    <w:p w:rsidR="001F67E3" w:rsidRDefault="001F67E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926640" cy="1404000"/>
            <wp:effectExtent l="0" t="0" r="6985"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640" cy="1404000"/>
                    </a:xfrm>
                    <a:prstGeom prst="rect">
                      <a:avLst/>
                    </a:prstGeom>
                    <a:noFill/>
                    <a:ln>
                      <a:noFill/>
                    </a:ln>
                  </pic:spPr>
                </pic:pic>
              </a:graphicData>
            </a:graphic>
          </wp:inline>
        </w:drawing>
      </w:r>
    </w:p>
    <w:p w:rsidR="001F67E3" w:rsidRPr="001F67E3" w:rsidRDefault="001F67E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Рис. 4.Крестообразная (восьмиобразная) повязка на кисть</w:t>
      </w: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lastRenderedPageBreak/>
        <w:t>5. Косыночная повязка на кисть (рис. 5). Укладывают косынку так, чтобы основание ее располагалось в нижней трети предплечья над областью лучезапястного сустава. Кисть укладывают ладонью на косынку и верхушку косынки загибают на тыл кисти. Концы косынки несколько раз обводят вокруг предплечья над запястьем и связывают.</w:t>
      </w:r>
    </w:p>
    <w:p w:rsidR="00345CA3" w:rsidRDefault="00345CA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1944345" cy="187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4345" cy="1872000"/>
                    </a:xfrm>
                    <a:prstGeom prst="rect">
                      <a:avLst/>
                    </a:prstGeom>
                    <a:noFill/>
                    <a:ln>
                      <a:noFill/>
                    </a:ln>
                  </pic:spPr>
                </pic:pic>
              </a:graphicData>
            </a:graphic>
          </wp:inline>
        </w:drawing>
      </w:r>
    </w:p>
    <w:p w:rsidR="001F67E3" w:rsidRDefault="001F67E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Рис.5. Косыночная повязка на кисть.</w:t>
      </w:r>
    </w:p>
    <w:p w:rsidR="00345CA3" w:rsidRPr="001F67E3" w:rsidRDefault="00345CA3" w:rsidP="00345CA3">
      <w:pPr>
        <w:spacing w:after="0" w:line="360" w:lineRule="auto"/>
        <w:ind w:right="-1" w:firstLine="567"/>
        <w:jc w:val="center"/>
        <w:rPr>
          <w:rFonts w:ascii="Times New Roman" w:eastAsia="Times New Roman" w:hAnsi="Times New Roman" w:cs="Times New Roman"/>
          <w:color w:val="000000"/>
          <w:sz w:val="28"/>
          <w:szCs w:val="28"/>
          <w:lang w:eastAsia="ru-RU"/>
        </w:rPr>
      </w:pP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6. Спиральная повяз</w:t>
      </w:r>
      <w:r w:rsidR="00345CA3">
        <w:rPr>
          <w:rFonts w:ascii="Times New Roman" w:eastAsia="Times New Roman" w:hAnsi="Times New Roman" w:cs="Times New Roman"/>
          <w:color w:val="000000"/>
          <w:sz w:val="28"/>
          <w:szCs w:val="28"/>
          <w:lang w:eastAsia="ru-RU"/>
        </w:rPr>
        <w:t>ка на первый палец стопы (рис. 6</w:t>
      </w:r>
      <w:r w:rsidRPr="001F67E3">
        <w:rPr>
          <w:rFonts w:ascii="Times New Roman" w:eastAsia="Times New Roman" w:hAnsi="Times New Roman" w:cs="Times New Roman"/>
          <w:color w:val="000000"/>
          <w:sz w:val="28"/>
          <w:szCs w:val="28"/>
          <w:lang w:eastAsia="ru-RU"/>
        </w:rPr>
        <w:t xml:space="preserve">). Ширина бинта 3-5 см. Отдельно бинтуют обычно только один большой палец. </w:t>
      </w:r>
      <w:proofErr w:type="spellStart"/>
      <w:r w:rsidRPr="001F67E3">
        <w:rPr>
          <w:rFonts w:ascii="Times New Roman" w:eastAsia="Times New Roman" w:hAnsi="Times New Roman" w:cs="Times New Roman"/>
          <w:color w:val="000000"/>
          <w:sz w:val="28"/>
          <w:szCs w:val="28"/>
          <w:lang w:eastAsia="ru-RU"/>
        </w:rPr>
        <w:t>Бинтование</w:t>
      </w:r>
      <w:proofErr w:type="spellEnd"/>
      <w:r w:rsidRPr="001F67E3">
        <w:rPr>
          <w:rFonts w:ascii="Times New Roman" w:eastAsia="Times New Roman" w:hAnsi="Times New Roman" w:cs="Times New Roman"/>
          <w:color w:val="000000"/>
          <w:sz w:val="28"/>
          <w:szCs w:val="28"/>
          <w:lang w:eastAsia="ru-RU"/>
        </w:rPr>
        <w:t xml:space="preserve"> рекомендуется начинать укрепляющими круговыми турами в нижней трети голени над лодыжками. Затем через тыльную поверхность стопы ведут бинт к ногтевой фаланге 1 пальца. Отсюда спиральными турами закрывают весь палец до основания и снова через тыл стопы возвращают бинт на голень, где повязку заканчивают фиксирующими круговыми турами.</w:t>
      </w:r>
    </w:p>
    <w:p w:rsidR="00345CA3" w:rsidRDefault="00345CA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637200" cy="1620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lum contrast="40000"/>
                      <a:extLst>
                        <a:ext uri="{28A0092B-C50C-407E-A947-70E740481C1C}">
                          <a14:useLocalDpi xmlns:a14="http://schemas.microsoft.com/office/drawing/2010/main" val="0"/>
                        </a:ext>
                      </a:extLst>
                    </a:blip>
                    <a:srcRect/>
                    <a:stretch>
                      <a:fillRect/>
                    </a:stretch>
                  </pic:blipFill>
                  <pic:spPr bwMode="auto">
                    <a:xfrm>
                      <a:off x="0" y="0"/>
                      <a:ext cx="637200" cy="1620000"/>
                    </a:xfrm>
                    <a:prstGeom prst="rect">
                      <a:avLst/>
                    </a:prstGeom>
                    <a:noFill/>
                    <a:ln>
                      <a:noFill/>
                    </a:ln>
                  </pic:spPr>
                </pic:pic>
              </a:graphicData>
            </a:graphic>
          </wp:inline>
        </w:drawing>
      </w:r>
    </w:p>
    <w:p w:rsidR="001F67E3" w:rsidRPr="001F67E3" w:rsidRDefault="001F67E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Рис.6. Спиральная повязка на большой палец стопы.</w:t>
      </w: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 xml:space="preserve">7. Колосовидная повязка на первый палец стопы (рис. 7). Ширина бинта 3-5 см. Как и все колосовидные повязки, колосовидная повязка на первый </w:t>
      </w:r>
      <w:r w:rsidRPr="001F67E3">
        <w:rPr>
          <w:rFonts w:ascii="Times New Roman" w:eastAsia="Times New Roman" w:hAnsi="Times New Roman" w:cs="Times New Roman"/>
          <w:color w:val="000000"/>
          <w:sz w:val="28"/>
          <w:szCs w:val="28"/>
          <w:lang w:eastAsia="ru-RU"/>
        </w:rPr>
        <w:lastRenderedPageBreak/>
        <w:t xml:space="preserve">палец стопы бинтуется по направлению в сторону повреждения. На левой стопе бинт ведут слева направо, на правой стопе – справа налево. </w:t>
      </w:r>
      <w:proofErr w:type="spellStart"/>
      <w:r w:rsidRPr="001F67E3">
        <w:rPr>
          <w:rFonts w:ascii="Times New Roman" w:eastAsia="Times New Roman" w:hAnsi="Times New Roman" w:cs="Times New Roman"/>
          <w:color w:val="000000"/>
          <w:sz w:val="28"/>
          <w:szCs w:val="28"/>
          <w:lang w:eastAsia="ru-RU"/>
        </w:rPr>
        <w:t>Бинтование</w:t>
      </w:r>
      <w:proofErr w:type="spellEnd"/>
      <w:r w:rsidRPr="001F67E3">
        <w:rPr>
          <w:rFonts w:ascii="Times New Roman" w:eastAsia="Times New Roman" w:hAnsi="Times New Roman" w:cs="Times New Roman"/>
          <w:color w:val="000000"/>
          <w:sz w:val="28"/>
          <w:szCs w:val="28"/>
          <w:lang w:eastAsia="ru-RU"/>
        </w:rPr>
        <w:t xml:space="preserve"> начинают укрепляющими круговыми турами в нижней трети голени над лодыжками. Затем бинт ведут от внутренней лодыжки на тыльную сторону стопы к наружной ее поверхности и по подошвенной поверхности к внутреннему краю ногтевой фаланги первого пальца. После кругового витка на первом пальце ход бинта переводят по тыльной поверхности стопы к ее наружному краю и круговым витком через подошвенную поверхность ведут ход бинта к наружной лодыжке.</w:t>
      </w:r>
    </w:p>
    <w:p w:rsidR="00345CA3" w:rsidRDefault="00345CA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896400" cy="1620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6400" cy="1620000"/>
                    </a:xfrm>
                    <a:prstGeom prst="rect">
                      <a:avLst/>
                    </a:prstGeom>
                    <a:noFill/>
                    <a:ln>
                      <a:noFill/>
                    </a:ln>
                  </pic:spPr>
                </pic:pic>
              </a:graphicData>
            </a:graphic>
          </wp:inline>
        </w:drawing>
      </w:r>
    </w:p>
    <w:p w:rsidR="001F67E3" w:rsidRDefault="001F67E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Рис.7. Колосовидная повязка на большой палец стопы.</w:t>
      </w:r>
    </w:p>
    <w:p w:rsidR="00345CA3" w:rsidRPr="001F67E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 xml:space="preserve">Каждый последующий тур бинта на первом пальце смещается кверху по отношению к предыдущему, </w:t>
      </w:r>
      <w:proofErr w:type="gramStart"/>
      <w:r w:rsidRPr="001F67E3">
        <w:rPr>
          <w:rFonts w:ascii="Times New Roman" w:eastAsia="Times New Roman" w:hAnsi="Times New Roman" w:cs="Times New Roman"/>
          <w:color w:val="000000"/>
          <w:sz w:val="28"/>
          <w:szCs w:val="28"/>
          <w:lang w:eastAsia="ru-RU"/>
        </w:rPr>
        <w:t>формируя</w:t>
      </w:r>
      <w:proofErr w:type="gramEnd"/>
      <w:r w:rsidRPr="001F67E3">
        <w:rPr>
          <w:rFonts w:ascii="Times New Roman" w:eastAsia="Times New Roman" w:hAnsi="Times New Roman" w:cs="Times New Roman"/>
          <w:color w:val="000000"/>
          <w:sz w:val="28"/>
          <w:szCs w:val="28"/>
          <w:lang w:eastAsia="ru-RU"/>
        </w:rPr>
        <w:t xml:space="preserve"> таким образом восходящую колосовидную повязку. Возвращающаяся повязка на периферические отделы стопы. Применяют при заболеваниях и травмах периферических отделов стопы и пальцев. Ширина бинта – 10 см. Каждый палец укрывают перевязочным материалом отдельно, либо все пальцы вместе с марлевыми прокладками между ними. Затем приступают к </w:t>
      </w:r>
      <w:proofErr w:type="spellStart"/>
      <w:r w:rsidRPr="001F67E3">
        <w:rPr>
          <w:rFonts w:ascii="Times New Roman" w:eastAsia="Times New Roman" w:hAnsi="Times New Roman" w:cs="Times New Roman"/>
          <w:color w:val="000000"/>
          <w:sz w:val="28"/>
          <w:szCs w:val="28"/>
          <w:lang w:eastAsia="ru-RU"/>
        </w:rPr>
        <w:t>бинтованию</w:t>
      </w:r>
      <w:proofErr w:type="spellEnd"/>
      <w:r w:rsidRPr="001F67E3">
        <w:rPr>
          <w:rFonts w:ascii="Times New Roman" w:eastAsia="Times New Roman" w:hAnsi="Times New Roman" w:cs="Times New Roman"/>
          <w:color w:val="000000"/>
          <w:sz w:val="28"/>
          <w:szCs w:val="28"/>
          <w:lang w:eastAsia="ru-RU"/>
        </w:rPr>
        <w:t xml:space="preserve"> стопы. Круговые укрепляющие туры накладывают в средних отделах стопы. После чего, продольными возвращающими турами с подошвенной поверхности стопы через кончики пальцев на тыльную поверхность и обратно, закрывают стопу по всей ширине. Ползучим ходом бинт ведут к кончикам пальцев, откуда спиральными турами бинтуют стопу до середины. Повязка на стопе обычно плохо удерживается, поэтому рекомендуется заканчивать повязку </w:t>
      </w:r>
      <w:r w:rsidRPr="001F67E3">
        <w:rPr>
          <w:rFonts w:ascii="Times New Roman" w:eastAsia="Times New Roman" w:hAnsi="Times New Roman" w:cs="Times New Roman"/>
          <w:color w:val="000000"/>
          <w:sz w:val="28"/>
          <w:szCs w:val="28"/>
          <w:lang w:eastAsia="ru-RU"/>
        </w:rPr>
        <w:lastRenderedPageBreak/>
        <w:t>укрепляющими восьмиобразными турами вокруг голеностопного сустава с фиксирующими круговыми турами над лодыжками.</w:t>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8. Возвращающаяся повязка на всю стопу (рис. 8). Применяется при повреждениях стопы, когда требуется закрыть всю стопу, включая пальцы. Ширина бинта – 10 см.</w:t>
      </w:r>
    </w:p>
    <w:p w:rsidR="00345CA3" w:rsidRDefault="00345CA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2179200" cy="1440000"/>
            <wp:effectExtent l="0" t="0" r="0" b="82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9200" cy="1440000"/>
                    </a:xfrm>
                    <a:prstGeom prst="rect">
                      <a:avLst/>
                    </a:prstGeom>
                    <a:noFill/>
                    <a:ln>
                      <a:noFill/>
                    </a:ln>
                  </pic:spPr>
                </pic:pic>
              </a:graphicData>
            </a:graphic>
          </wp:inline>
        </w:drawing>
      </w:r>
    </w:p>
    <w:p w:rsidR="001F67E3" w:rsidRDefault="001F67E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Рис. 8.Возвращающаяся повязка на всю стопу.</w:t>
      </w:r>
    </w:p>
    <w:p w:rsidR="00345CA3" w:rsidRPr="001F67E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proofErr w:type="spellStart"/>
      <w:r w:rsidRPr="001F67E3">
        <w:rPr>
          <w:rFonts w:ascii="Times New Roman" w:eastAsia="Times New Roman" w:hAnsi="Times New Roman" w:cs="Times New Roman"/>
          <w:color w:val="000000"/>
          <w:sz w:val="28"/>
          <w:szCs w:val="28"/>
          <w:lang w:eastAsia="ru-RU"/>
        </w:rPr>
        <w:t>Бинтование</w:t>
      </w:r>
      <w:proofErr w:type="spellEnd"/>
      <w:r w:rsidRPr="001F67E3">
        <w:rPr>
          <w:rFonts w:ascii="Times New Roman" w:eastAsia="Times New Roman" w:hAnsi="Times New Roman" w:cs="Times New Roman"/>
          <w:color w:val="000000"/>
          <w:sz w:val="28"/>
          <w:szCs w:val="28"/>
          <w:lang w:eastAsia="ru-RU"/>
        </w:rPr>
        <w:t xml:space="preserve"> начинают с круговых фиксирующих туров в нижней трети голени над лодыжками. </w:t>
      </w:r>
      <w:proofErr w:type="gramStart"/>
      <w:r w:rsidRPr="001F67E3">
        <w:rPr>
          <w:rFonts w:ascii="Times New Roman" w:eastAsia="Times New Roman" w:hAnsi="Times New Roman" w:cs="Times New Roman"/>
          <w:color w:val="000000"/>
          <w:sz w:val="28"/>
          <w:szCs w:val="28"/>
          <w:lang w:eastAsia="ru-RU"/>
        </w:rPr>
        <w:t>Затем ход бинта переводят на стопу, со стороны внутренней лодыжки на правой стопе и со стороны наружной лодыжки на левой, и накладывают несколько круговых ходов по боковой поверхности стопы к первому пальцу, от него обратно по противоположной боковой поверхности стопы к пятке.</w:t>
      </w:r>
      <w:proofErr w:type="gramEnd"/>
      <w:r w:rsidRPr="001F67E3">
        <w:rPr>
          <w:rFonts w:ascii="Times New Roman" w:eastAsia="Times New Roman" w:hAnsi="Times New Roman" w:cs="Times New Roman"/>
          <w:color w:val="000000"/>
          <w:sz w:val="28"/>
          <w:szCs w:val="28"/>
          <w:lang w:eastAsia="ru-RU"/>
        </w:rPr>
        <w:t xml:space="preserve"> От пятки ползучим ходом ведут бинт к кончикам пальцев и бинтуют стопу спиральными ходами в направлении нижней трети голени. В области голеностопного сустава применяется техника наложения пов</w:t>
      </w:r>
      <w:r w:rsidR="00345CA3">
        <w:rPr>
          <w:rFonts w:ascii="Times New Roman" w:eastAsia="Times New Roman" w:hAnsi="Times New Roman" w:cs="Times New Roman"/>
          <w:color w:val="000000"/>
          <w:sz w:val="28"/>
          <w:szCs w:val="28"/>
          <w:lang w:eastAsia="ru-RU"/>
        </w:rPr>
        <w:t>язки на пяточную область (рис. 8</w:t>
      </w:r>
      <w:r w:rsidRPr="001F67E3">
        <w:rPr>
          <w:rFonts w:ascii="Times New Roman" w:eastAsia="Times New Roman" w:hAnsi="Times New Roman" w:cs="Times New Roman"/>
          <w:color w:val="000000"/>
          <w:sz w:val="28"/>
          <w:szCs w:val="28"/>
          <w:lang w:eastAsia="ru-RU"/>
        </w:rPr>
        <w:t>). Заканчивают повязку круговыми турами над лодыжками.</w:t>
      </w:r>
    </w:p>
    <w:p w:rsid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9. Косыночная повязка на всю стопу (рис 9 а, б). Подошвенную область закрывают серединой косынки, верхушку косынки заворачивают, укрывая пальцы и тыл стопы. Концы заводят на тыл стопы, перекрещивают, а затем обвивают вокруг голени над лодыжками и связывают узлом на передней поверхности.</w:t>
      </w: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Косыночная повязка на пяточную область и голеностопный сустав (рис. 9 в). Косынку укладывают на подошвенную поверхность стопы.</w:t>
      </w:r>
    </w:p>
    <w:p w:rsidR="00345CA3" w:rsidRPr="001F67E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345CA3">
      <w:pPr>
        <w:spacing w:after="0" w:line="360" w:lineRule="auto"/>
        <w:ind w:right="-1"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drawing>
          <wp:inline distT="0" distB="0" distL="0" distR="0">
            <wp:extent cx="1760220" cy="12877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0220" cy="1287780"/>
                    </a:xfrm>
                    <a:prstGeom prst="rect">
                      <a:avLst/>
                    </a:prstGeom>
                    <a:noFill/>
                    <a:ln>
                      <a:noFill/>
                    </a:ln>
                  </pic:spPr>
                </pic:pic>
              </a:graphicData>
            </a:graphic>
          </wp:inline>
        </w:drawing>
      </w:r>
      <w:r>
        <w:rPr>
          <w:rFonts w:ascii="Times New Roman" w:eastAsia="Times New Roman" w:hAnsi="Times New Roman" w:cs="Times New Roman"/>
          <w:noProof/>
          <w:color w:val="000000"/>
          <w:sz w:val="28"/>
          <w:szCs w:val="28"/>
          <w:lang w:eastAsia="ru-RU"/>
        </w:rPr>
        <w:drawing>
          <wp:inline distT="0" distB="0" distL="0" distR="0" wp14:anchorId="484F8FC7" wp14:editId="2F4B96D1">
            <wp:extent cx="1211580" cy="861060"/>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1580" cy="861060"/>
                    </a:xfrm>
                    <a:prstGeom prst="rect">
                      <a:avLst/>
                    </a:prstGeom>
                    <a:noFill/>
                    <a:ln>
                      <a:noFill/>
                    </a:ln>
                  </pic:spPr>
                </pic:pic>
              </a:graphicData>
            </a:graphic>
          </wp:inline>
        </w:drawing>
      </w:r>
    </w:p>
    <w:p w:rsidR="001F67E3" w:rsidRP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 xml:space="preserve">Рис.9. Косыночные повязки на стопу: а б – на всю стопу; </w:t>
      </w:r>
      <w:proofErr w:type="gramStart"/>
      <w:r w:rsidRPr="001F67E3">
        <w:rPr>
          <w:rFonts w:ascii="Times New Roman" w:eastAsia="Times New Roman" w:hAnsi="Times New Roman" w:cs="Times New Roman"/>
          <w:color w:val="000000"/>
          <w:sz w:val="28"/>
          <w:szCs w:val="28"/>
          <w:lang w:eastAsia="ru-RU"/>
        </w:rPr>
        <w:t>в</w:t>
      </w:r>
      <w:proofErr w:type="gramEnd"/>
      <w:r w:rsidRPr="001F67E3">
        <w:rPr>
          <w:rFonts w:ascii="Times New Roman" w:eastAsia="Times New Roman" w:hAnsi="Times New Roman" w:cs="Times New Roman"/>
          <w:color w:val="000000"/>
          <w:sz w:val="28"/>
          <w:szCs w:val="28"/>
          <w:lang w:eastAsia="ru-RU"/>
        </w:rPr>
        <w:t xml:space="preserve"> – </w:t>
      </w:r>
      <w:proofErr w:type="gramStart"/>
      <w:r w:rsidRPr="001F67E3">
        <w:rPr>
          <w:rFonts w:ascii="Times New Roman" w:eastAsia="Times New Roman" w:hAnsi="Times New Roman" w:cs="Times New Roman"/>
          <w:color w:val="000000"/>
          <w:sz w:val="28"/>
          <w:szCs w:val="28"/>
          <w:lang w:eastAsia="ru-RU"/>
        </w:rPr>
        <w:t>на</w:t>
      </w:r>
      <w:proofErr w:type="gramEnd"/>
      <w:r w:rsidRPr="001F67E3">
        <w:rPr>
          <w:rFonts w:ascii="Times New Roman" w:eastAsia="Times New Roman" w:hAnsi="Times New Roman" w:cs="Times New Roman"/>
          <w:color w:val="000000"/>
          <w:sz w:val="28"/>
          <w:szCs w:val="28"/>
          <w:lang w:eastAsia="ru-RU"/>
        </w:rPr>
        <w:t xml:space="preserve"> пяточную область и область голеностопного сустава.</w:t>
      </w: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r w:rsidRPr="001F67E3">
        <w:rPr>
          <w:rFonts w:ascii="Times New Roman" w:eastAsia="Times New Roman" w:hAnsi="Times New Roman" w:cs="Times New Roman"/>
          <w:color w:val="000000"/>
          <w:sz w:val="28"/>
          <w:szCs w:val="28"/>
          <w:lang w:eastAsia="ru-RU"/>
        </w:rPr>
        <w:t xml:space="preserve">Основание косынки расположено поперек стопы. </w:t>
      </w:r>
      <w:proofErr w:type="gramStart"/>
      <w:r w:rsidRPr="001F67E3">
        <w:rPr>
          <w:rFonts w:ascii="Times New Roman" w:eastAsia="Times New Roman" w:hAnsi="Times New Roman" w:cs="Times New Roman"/>
          <w:color w:val="000000"/>
          <w:sz w:val="28"/>
          <w:szCs w:val="28"/>
          <w:lang w:eastAsia="ru-RU"/>
        </w:rPr>
        <w:t>Верхушка расположены по задней поверхности голеностопного сустава.</w:t>
      </w:r>
      <w:proofErr w:type="gramEnd"/>
      <w:r w:rsidRPr="001F67E3">
        <w:rPr>
          <w:rFonts w:ascii="Times New Roman" w:eastAsia="Times New Roman" w:hAnsi="Times New Roman" w:cs="Times New Roman"/>
          <w:color w:val="000000"/>
          <w:sz w:val="28"/>
          <w:szCs w:val="28"/>
          <w:lang w:eastAsia="ru-RU"/>
        </w:rPr>
        <w:t xml:space="preserve"> Концы косынки перекрещивают сначала на тыле стопы, а затем над </w:t>
      </w:r>
      <w:proofErr w:type="gramStart"/>
      <w:r w:rsidRPr="001F67E3">
        <w:rPr>
          <w:rFonts w:ascii="Times New Roman" w:eastAsia="Times New Roman" w:hAnsi="Times New Roman" w:cs="Times New Roman"/>
          <w:color w:val="000000"/>
          <w:sz w:val="28"/>
          <w:szCs w:val="28"/>
          <w:lang w:eastAsia="ru-RU"/>
        </w:rPr>
        <w:t>верхушкой</w:t>
      </w:r>
      <w:proofErr w:type="gramEnd"/>
      <w:r w:rsidRPr="001F67E3">
        <w:rPr>
          <w:rFonts w:ascii="Times New Roman" w:eastAsia="Times New Roman" w:hAnsi="Times New Roman" w:cs="Times New Roman"/>
          <w:color w:val="000000"/>
          <w:sz w:val="28"/>
          <w:szCs w:val="28"/>
          <w:lang w:eastAsia="ru-RU"/>
        </w:rPr>
        <w:t xml:space="preserve"> заведенной на заднюю поверхность голеностопного сустава и нижней трети голени. Связывают </w:t>
      </w:r>
      <w:bookmarkStart w:id="0" w:name="_GoBack"/>
      <w:r w:rsidRPr="001F67E3">
        <w:rPr>
          <w:rFonts w:ascii="Times New Roman" w:eastAsia="Times New Roman" w:hAnsi="Times New Roman" w:cs="Times New Roman"/>
          <w:color w:val="000000"/>
          <w:sz w:val="28"/>
          <w:szCs w:val="28"/>
          <w:lang w:eastAsia="ru-RU"/>
        </w:rPr>
        <w:t>концы на передней поверхности голени над лодыжками.</w:t>
      </w:r>
    </w:p>
    <w:p w:rsidR="001F67E3" w:rsidRDefault="001F67E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345CA3" w:rsidRDefault="00345CA3" w:rsidP="001F67E3">
      <w:pPr>
        <w:spacing w:after="0" w:line="360" w:lineRule="auto"/>
        <w:ind w:right="-1" w:firstLine="567"/>
        <w:jc w:val="both"/>
        <w:rPr>
          <w:rFonts w:ascii="Times New Roman" w:eastAsia="Times New Roman" w:hAnsi="Times New Roman" w:cs="Times New Roman"/>
          <w:color w:val="000000"/>
          <w:sz w:val="28"/>
          <w:szCs w:val="28"/>
          <w:lang w:eastAsia="ru-RU"/>
        </w:rPr>
      </w:pPr>
    </w:p>
    <w:p w:rsidR="00A20352" w:rsidRPr="00A20352" w:rsidRDefault="00A20352" w:rsidP="00A20352">
      <w:pPr>
        <w:spacing w:after="0" w:line="360" w:lineRule="auto"/>
        <w:ind w:right="-1" w:firstLine="567"/>
        <w:jc w:val="center"/>
        <w:rPr>
          <w:rFonts w:ascii="Times New Roman" w:eastAsia="Times New Roman" w:hAnsi="Times New Roman" w:cs="Times New Roman"/>
          <w:b/>
          <w:color w:val="000000"/>
          <w:sz w:val="28"/>
          <w:szCs w:val="28"/>
          <w:lang w:eastAsia="ru-RU"/>
        </w:rPr>
      </w:pPr>
      <w:r w:rsidRPr="00A20352">
        <w:rPr>
          <w:rFonts w:ascii="Times New Roman" w:eastAsia="Times New Roman" w:hAnsi="Times New Roman" w:cs="Times New Roman"/>
          <w:b/>
          <w:color w:val="000000"/>
          <w:sz w:val="28"/>
          <w:szCs w:val="28"/>
          <w:lang w:eastAsia="ru-RU"/>
        </w:rPr>
        <w:lastRenderedPageBreak/>
        <w:t>Список литературы:</w:t>
      </w:r>
    </w:p>
    <w:p w:rsidR="00A20352" w:rsidRDefault="00A20352" w:rsidP="00A20352">
      <w:pPr>
        <w:spacing w:after="0" w:line="360" w:lineRule="auto"/>
        <w:ind w:right="-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3343D7">
        <w:rPr>
          <w:rFonts w:ascii="Times New Roman" w:eastAsia="Times New Roman" w:hAnsi="Times New Roman" w:cs="Times New Roman"/>
          <w:color w:val="000000"/>
          <w:sz w:val="28"/>
          <w:szCs w:val="28"/>
          <w:lang w:eastAsia="ru-RU"/>
        </w:rPr>
        <w:t>Баранов, Н. А.  Современная российская политика</w:t>
      </w:r>
      <w:proofErr w:type="gramStart"/>
      <w:r w:rsidRPr="003343D7">
        <w:rPr>
          <w:rFonts w:ascii="Times New Roman" w:eastAsia="Times New Roman" w:hAnsi="Times New Roman" w:cs="Times New Roman"/>
          <w:color w:val="000000"/>
          <w:sz w:val="28"/>
          <w:szCs w:val="28"/>
          <w:lang w:eastAsia="ru-RU"/>
        </w:rPr>
        <w:t xml:space="preserve"> :</w:t>
      </w:r>
      <w:proofErr w:type="gramEnd"/>
      <w:r w:rsidRPr="003343D7">
        <w:rPr>
          <w:rFonts w:ascii="Times New Roman" w:eastAsia="Times New Roman" w:hAnsi="Times New Roman" w:cs="Times New Roman"/>
          <w:color w:val="000000"/>
          <w:sz w:val="28"/>
          <w:szCs w:val="28"/>
          <w:lang w:eastAsia="ru-RU"/>
        </w:rPr>
        <w:t xml:space="preserve"> учебник для академического </w:t>
      </w:r>
      <w:proofErr w:type="spellStart"/>
      <w:r w:rsidRPr="003343D7">
        <w:rPr>
          <w:rFonts w:ascii="Times New Roman" w:eastAsia="Times New Roman" w:hAnsi="Times New Roman" w:cs="Times New Roman"/>
          <w:color w:val="000000"/>
          <w:sz w:val="28"/>
          <w:szCs w:val="28"/>
          <w:lang w:eastAsia="ru-RU"/>
        </w:rPr>
        <w:t>бакалавриата</w:t>
      </w:r>
      <w:proofErr w:type="spellEnd"/>
      <w:r w:rsidRPr="003343D7">
        <w:rPr>
          <w:rFonts w:ascii="Times New Roman" w:eastAsia="Times New Roman" w:hAnsi="Times New Roman" w:cs="Times New Roman"/>
          <w:color w:val="000000"/>
          <w:sz w:val="28"/>
          <w:szCs w:val="28"/>
          <w:lang w:eastAsia="ru-RU"/>
        </w:rPr>
        <w:t xml:space="preserve"> / Н. А. Баранов, Б. А. Исаев. — 2-е изд., </w:t>
      </w:r>
      <w:proofErr w:type="spellStart"/>
      <w:r w:rsidRPr="003343D7">
        <w:rPr>
          <w:rFonts w:ascii="Times New Roman" w:eastAsia="Times New Roman" w:hAnsi="Times New Roman" w:cs="Times New Roman"/>
          <w:color w:val="000000"/>
          <w:sz w:val="28"/>
          <w:szCs w:val="28"/>
          <w:lang w:eastAsia="ru-RU"/>
        </w:rPr>
        <w:t>испр</w:t>
      </w:r>
      <w:proofErr w:type="spellEnd"/>
      <w:r w:rsidRPr="003343D7">
        <w:rPr>
          <w:rFonts w:ascii="Times New Roman" w:eastAsia="Times New Roman" w:hAnsi="Times New Roman" w:cs="Times New Roman"/>
          <w:color w:val="000000"/>
          <w:sz w:val="28"/>
          <w:szCs w:val="28"/>
          <w:lang w:eastAsia="ru-RU"/>
        </w:rPr>
        <w:t xml:space="preserve">. и доп. — Москва : Издательство </w:t>
      </w:r>
      <w:proofErr w:type="spellStart"/>
      <w:r w:rsidRPr="003343D7">
        <w:rPr>
          <w:rFonts w:ascii="Times New Roman" w:eastAsia="Times New Roman" w:hAnsi="Times New Roman" w:cs="Times New Roman"/>
          <w:color w:val="000000"/>
          <w:sz w:val="28"/>
          <w:szCs w:val="28"/>
          <w:lang w:eastAsia="ru-RU"/>
        </w:rPr>
        <w:t>Юрайт</w:t>
      </w:r>
      <w:proofErr w:type="spellEnd"/>
      <w:r w:rsidRPr="003343D7">
        <w:rPr>
          <w:rFonts w:ascii="Times New Roman" w:eastAsia="Times New Roman" w:hAnsi="Times New Roman" w:cs="Times New Roman"/>
          <w:color w:val="000000"/>
          <w:sz w:val="28"/>
          <w:szCs w:val="28"/>
          <w:lang w:eastAsia="ru-RU"/>
        </w:rPr>
        <w:t>, 2018. — 443 с.</w:t>
      </w:r>
    </w:p>
    <w:p w:rsidR="00A20352" w:rsidRDefault="00A20352" w:rsidP="00A20352">
      <w:pPr>
        <w:spacing w:after="0" w:line="360" w:lineRule="auto"/>
        <w:ind w:right="-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proofErr w:type="spellStart"/>
      <w:r w:rsidRPr="003343D7">
        <w:rPr>
          <w:rFonts w:ascii="Times New Roman" w:eastAsia="Times New Roman" w:hAnsi="Times New Roman" w:cs="Times New Roman"/>
          <w:color w:val="000000"/>
          <w:sz w:val="28"/>
          <w:szCs w:val="28"/>
          <w:lang w:eastAsia="ru-RU"/>
        </w:rPr>
        <w:t>Бухвальд</w:t>
      </w:r>
      <w:proofErr w:type="spellEnd"/>
      <w:r w:rsidRPr="003343D7">
        <w:rPr>
          <w:rFonts w:ascii="Times New Roman" w:eastAsia="Times New Roman" w:hAnsi="Times New Roman" w:cs="Times New Roman"/>
          <w:color w:val="000000"/>
          <w:sz w:val="28"/>
          <w:szCs w:val="28"/>
          <w:lang w:eastAsia="ru-RU"/>
        </w:rPr>
        <w:t xml:space="preserve"> Евгений Моисеевич, Иванов Олег Борисович Национальная безопасность России: новые проблемы и новые приоритеты // ЭТАП. </w:t>
      </w:r>
      <w:r>
        <w:rPr>
          <w:rFonts w:ascii="Times New Roman" w:eastAsia="Times New Roman" w:hAnsi="Times New Roman" w:cs="Times New Roman"/>
          <w:color w:val="000000"/>
          <w:sz w:val="28"/>
          <w:szCs w:val="28"/>
          <w:lang w:eastAsia="ru-RU"/>
        </w:rPr>
        <w:t xml:space="preserve">- </w:t>
      </w:r>
      <w:r w:rsidRPr="003343D7">
        <w:rPr>
          <w:rFonts w:ascii="Times New Roman" w:eastAsia="Times New Roman" w:hAnsi="Times New Roman" w:cs="Times New Roman"/>
          <w:color w:val="000000"/>
          <w:sz w:val="28"/>
          <w:szCs w:val="28"/>
          <w:lang w:eastAsia="ru-RU"/>
        </w:rPr>
        <w:t xml:space="preserve">2021. </w:t>
      </w:r>
      <w:r>
        <w:rPr>
          <w:rFonts w:ascii="Times New Roman" w:eastAsia="Times New Roman" w:hAnsi="Times New Roman" w:cs="Times New Roman"/>
          <w:color w:val="000000"/>
          <w:sz w:val="28"/>
          <w:szCs w:val="28"/>
          <w:lang w:eastAsia="ru-RU"/>
        </w:rPr>
        <w:t xml:space="preserve">- </w:t>
      </w:r>
      <w:r w:rsidRPr="003343D7">
        <w:rPr>
          <w:rFonts w:ascii="Times New Roman" w:eastAsia="Times New Roman" w:hAnsi="Times New Roman" w:cs="Times New Roman"/>
          <w:color w:val="000000"/>
          <w:sz w:val="28"/>
          <w:szCs w:val="28"/>
          <w:lang w:eastAsia="ru-RU"/>
        </w:rPr>
        <w:t xml:space="preserve">№4. </w:t>
      </w:r>
    </w:p>
    <w:p w:rsidR="003343D7" w:rsidRDefault="00A20352" w:rsidP="003343D7">
      <w:pPr>
        <w:spacing w:after="0" w:line="360" w:lineRule="auto"/>
        <w:ind w:right="-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3343D7">
        <w:rPr>
          <w:rFonts w:ascii="Times New Roman" w:eastAsia="Times New Roman" w:hAnsi="Times New Roman" w:cs="Times New Roman"/>
          <w:color w:val="000000"/>
          <w:sz w:val="28"/>
          <w:szCs w:val="28"/>
          <w:lang w:eastAsia="ru-RU"/>
        </w:rPr>
        <w:t xml:space="preserve">Василенко, И. А. </w:t>
      </w:r>
      <w:r w:rsidR="003343D7" w:rsidRPr="003343D7">
        <w:rPr>
          <w:rFonts w:ascii="Times New Roman" w:eastAsia="Times New Roman" w:hAnsi="Times New Roman" w:cs="Times New Roman"/>
          <w:color w:val="000000"/>
          <w:sz w:val="28"/>
          <w:szCs w:val="28"/>
          <w:lang w:eastAsia="ru-RU"/>
        </w:rPr>
        <w:t>Современная российская политика</w:t>
      </w:r>
      <w:proofErr w:type="gramStart"/>
      <w:r w:rsidR="003343D7" w:rsidRPr="003343D7">
        <w:rPr>
          <w:rFonts w:ascii="Times New Roman" w:eastAsia="Times New Roman" w:hAnsi="Times New Roman" w:cs="Times New Roman"/>
          <w:color w:val="000000"/>
          <w:sz w:val="28"/>
          <w:szCs w:val="28"/>
          <w:lang w:eastAsia="ru-RU"/>
        </w:rPr>
        <w:t xml:space="preserve"> :</w:t>
      </w:r>
      <w:proofErr w:type="gramEnd"/>
      <w:r w:rsidR="003343D7" w:rsidRPr="003343D7">
        <w:rPr>
          <w:rFonts w:ascii="Times New Roman" w:eastAsia="Times New Roman" w:hAnsi="Times New Roman" w:cs="Times New Roman"/>
          <w:color w:val="000000"/>
          <w:sz w:val="28"/>
          <w:szCs w:val="28"/>
          <w:lang w:eastAsia="ru-RU"/>
        </w:rPr>
        <w:t xml:space="preserve"> учебник для магистров / И. А. Василенко. — М.</w:t>
      </w:r>
      <w:proofErr w:type="gramStart"/>
      <w:r w:rsidR="003343D7" w:rsidRPr="003343D7">
        <w:rPr>
          <w:rFonts w:ascii="Times New Roman" w:eastAsia="Times New Roman" w:hAnsi="Times New Roman" w:cs="Times New Roman"/>
          <w:color w:val="000000"/>
          <w:sz w:val="28"/>
          <w:szCs w:val="28"/>
          <w:lang w:eastAsia="ru-RU"/>
        </w:rPr>
        <w:t xml:space="preserve"> :</w:t>
      </w:r>
      <w:proofErr w:type="gramEnd"/>
      <w:r w:rsidR="003343D7" w:rsidRPr="003343D7">
        <w:rPr>
          <w:rFonts w:ascii="Times New Roman" w:eastAsia="Times New Roman" w:hAnsi="Times New Roman" w:cs="Times New Roman"/>
          <w:color w:val="000000"/>
          <w:sz w:val="28"/>
          <w:szCs w:val="28"/>
          <w:lang w:eastAsia="ru-RU"/>
        </w:rPr>
        <w:t xml:space="preserve"> Издательство </w:t>
      </w:r>
      <w:proofErr w:type="spellStart"/>
      <w:r w:rsidR="003343D7" w:rsidRPr="003343D7">
        <w:rPr>
          <w:rFonts w:ascii="Times New Roman" w:eastAsia="Times New Roman" w:hAnsi="Times New Roman" w:cs="Times New Roman"/>
          <w:color w:val="000000"/>
          <w:sz w:val="28"/>
          <w:szCs w:val="28"/>
          <w:lang w:eastAsia="ru-RU"/>
        </w:rPr>
        <w:t>Юрайт</w:t>
      </w:r>
      <w:proofErr w:type="spellEnd"/>
      <w:r w:rsidR="003343D7" w:rsidRPr="003343D7">
        <w:rPr>
          <w:rFonts w:ascii="Times New Roman" w:eastAsia="Times New Roman" w:hAnsi="Times New Roman" w:cs="Times New Roman"/>
          <w:color w:val="000000"/>
          <w:sz w:val="28"/>
          <w:szCs w:val="28"/>
          <w:lang w:eastAsia="ru-RU"/>
        </w:rPr>
        <w:t>, 2015. —</w:t>
      </w:r>
      <w:r w:rsidR="003343D7">
        <w:rPr>
          <w:rFonts w:ascii="Times New Roman" w:eastAsia="Times New Roman" w:hAnsi="Times New Roman" w:cs="Times New Roman"/>
          <w:color w:val="000000"/>
          <w:sz w:val="28"/>
          <w:szCs w:val="28"/>
          <w:lang w:eastAsia="ru-RU"/>
        </w:rPr>
        <w:t xml:space="preserve"> </w:t>
      </w:r>
      <w:r w:rsidR="003343D7" w:rsidRPr="003343D7">
        <w:rPr>
          <w:rFonts w:ascii="Times New Roman" w:eastAsia="Times New Roman" w:hAnsi="Times New Roman" w:cs="Times New Roman"/>
          <w:color w:val="000000"/>
          <w:sz w:val="28"/>
          <w:szCs w:val="28"/>
          <w:lang w:eastAsia="ru-RU"/>
        </w:rPr>
        <w:t>488 с</w:t>
      </w:r>
      <w:r w:rsidR="003343D7">
        <w:rPr>
          <w:rFonts w:ascii="Times New Roman" w:eastAsia="Times New Roman" w:hAnsi="Times New Roman" w:cs="Times New Roman"/>
          <w:color w:val="000000"/>
          <w:sz w:val="28"/>
          <w:szCs w:val="28"/>
          <w:lang w:eastAsia="ru-RU"/>
        </w:rPr>
        <w:t>.</w:t>
      </w:r>
    </w:p>
    <w:p w:rsidR="00A20352" w:rsidRDefault="00A20352" w:rsidP="00A20352">
      <w:pPr>
        <w:spacing w:after="0" w:line="360" w:lineRule="auto"/>
        <w:ind w:right="-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Pr="00414414">
        <w:rPr>
          <w:rFonts w:ascii="Times New Roman" w:eastAsia="Times New Roman" w:hAnsi="Times New Roman" w:cs="Times New Roman"/>
          <w:color w:val="000000"/>
          <w:sz w:val="28"/>
          <w:szCs w:val="28"/>
          <w:lang w:eastAsia="ru-RU"/>
        </w:rPr>
        <w:t>Война и мир в терминах и определениях. Военно-техн</w:t>
      </w:r>
      <w:r>
        <w:rPr>
          <w:rFonts w:ascii="Times New Roman" w:eastAsia="Times New Roman" w:hAnsi="Times New Roman" w:cs="Times New Roman"/>
          <w:color w:val="000000"/>
          <w:sz w:val="28"/>
          <w:szCs w:val="28"/>
          <w:lang w:eastAsia="ru-RU"/>
        </w:rPr>
        <w:t>ический словарь / Под общ</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 xml:space="preserve">ед. </w:t>
      </w:r>
      <w:r w:rsidRPr="00414414">
        <w:rPr>
          <w:rFonts w:ascii="Times New Roman" w:eastAsia="Times New Roman" w:hAnsi="Times New Roman" w:cs="Times New Roman"/>
          <w:color w:val="000000"/>
          <w:sz w:val="28"/>
          <w:szCs w:val="28"/>
          <w:lang w:eastAsia="ru-RU"/>
        </w:rPr>
        <w:t>д.т.н. Д.О. Рогозина. – М.: Вече; Оружие и технологии; Редкие земли, 2016. – 272 с.</w:t>
      </w:r>
    </w:p>
    <w:p w:rsidR="00A20352" w:rsidRDefault="00A20352" w:rsidP="00A20352">
      <w:pPr>
        <w:spacing w:after="0" w:line="360" w:lineRule="auto"/>
        <w:ind w:right="-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Кабаченко, А.М</w:t>
      </w:r>
      <w:r w:rsidRPr="0041441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414414">
        <w:rPr>
          <w:rFonts w:ascii="Times New Roman" w:eastAsia="Times New Roman" w:hAnsi="Times New Roman" w:cs="Times New Roman"/>
          <w:color w:val="000000"/>
          <w:sz w:val="28"/>
          <w:szCs w:val="28"/>
          <w:lang w:eastAsia="ru-RU"/>
        </w:rPr>
        <w:t>Военная о</w:t>
      </w:r>
      <w:r>
        <w:rPr>
          <w:rFonts w:ascii="Times New Roman" w:eastAsia="Times New Roman" w:hAnsi="Times New Roman" w:cs="Times New Roman"/>
          <w:color w:val="000000"/>
          <w:sz w:val="28"/>
          <w:szCs w:val="28"/>
          <w:lang w:eastAsia="ru-RU"/>
        </w:rPr>
        <w:t>рганизация Российской Федерации</w:t>
      </w:r>
      <w:r w:rsidRPr="00414414">
        <w:rPr>
          <w:rFonts w:ascii="Times New Roman" w:eastAsia="Times New Roman" w:hAnsi="Times New Roman" w:cs="Times New Roman"/>
          <w:color w:val="000000"/>
          <w:sz w:val="28"/>
          <w:szCs w:val="28"/>
          <w:lang w:eastAsia="ru-RU"/>
        </w:rPr>
        <w:t xml:space="preserve">: учебное пособие / А.М. Кабаченко ; </w:t>
      </w:r>
      <w:proofErr w:type="spellStart"/>
      <w:r w:rsidRPr="00414414">
        <w:rPr>
          <w:rFonts w:ascii="Times New Roman" w:eastAsia="Times New Roman" w:hAnsi="Times New Roman" w:cs="Times New Roman"/>
          <w:color w:val="000000"/>
          <w:sz w:val="28"/>
          <w:szCs w:val="28"/>
          <w:lang w:eastAsia="ru-RU"/>
        </w:rPr>
        <w:t>Моск</w:t>
      </w:r>
      <w:proofErr w:type="spellEnd"/>
      <w:r w:rsidRPr="00414414">
        <w:rPr>
          <w:rFonts w:ascii="Times New Roman" w:eastAsia="Times New Roman" w:hAnsi="Times New Roman" w:cs="Times New Roman"/>
          <w:color w:val="000000"/>
          <w:sz w:val="28"/>
          <w:szCs w:val="28"/>
          <w:lang w:eastAsia="ru-RU"/>
        </w:rPr>
        <w:t xml:space="preserve">. гос. ин-т </w:t>
      </w:r>
      <w:proofErr w:type="spellStart"/>
      <w:r w:rsidRPr="00414414">
        <w:rPr>
          <w:rFonts w:ascii="Times New Roman" w:eastAsia="Times New Roman" w:hAnsi="Times New Roman" w:cs="Times New Roman"/>
          <w:color w:val="000000"/>
          <w:sz w:val="28"/>
          <w:szCs w:val="28"/>
          <w:lang w:eastAsia="ru-RU"/>
        </w:rPr>
        <w:t>междунар</w:t>
      </w:r>
      <w:proofErr w:type="spellEnd"/>
      <w:r w:rsidRPr="00414414">
        <w:rPr>
          <w:rFonts w:ascii="Times New Roman" w:eastAsia="Times New Roman" w:hAnsi="Times New Roman" w:cs="Times New Roman"/>
          <w:color w:val="000000"/>
          <w:sz w:val="28"/>
          <w:szCs w:val="28"/>
          <w:lang w:eastAsia="ru-RU"/>
        </w:rPr>
        <w:t>. отношений (ун-т)</w:t>
      </w:r>
      <w:r>
        <w:rPr>
          <w:rFonts w:ascii="Times New Roman" w:eastAsia="Times New Roman" w:hAnsi="Times New Roman" w:cs="Times New Roman"/>
          <w:color w:val="000000"/>
          <w:sz w:val="28"/>
          <w:szCs w:val="28"/>
          <w:lang w:eastAsia="ru-RU"/>
        </w:rPr>
        <w:t xml:space="preserve"> </w:t>
      </w:r>
      <w:r w:rsidRPr="00414414">
        <w:rPr>
          <w:rFonts w:ascii="Times New Roman" w:eastAsia="Times New Roman" w:hAnsi="Times New Roman" w:cs="Times New Roman"/>
          <w:color w:val="000000"/>
          <w:sz w:val="28"/>
          <w:szCs w:val="28"/>
          <w:lang w:eastAsia="ru-RU"/>
        </w:rPr>
        <w:t>М-</w:t>
      </w:r>
      <w:proofErr w:type="spellStart"/>
      <w:r w:rsidRPr="00414414">
        <w:rPr>
          <w:rFonts w:ascii="Times New Roman" w:eastAsia="Times New Roman" w:hAnsi="Times New Roman" w:cs="Times New Roman"/>
          <w:color w:val="000000"/>
          <w:sz w:val="28"/>
          <w:szCs w:val="28"/>
          <w:lang w:eastAsia="ru-RU"/>
        </w:rPr>
        <w:t>ва</w:t>
      </w:r>
      <w:proofErr w:type="spellEnd"/>
      <w:r w:rsidRPr="00414414">
        <w:rPr>
          <w:rFonts w:ascii="Times New Roman" w:eastAsia="Times New Roman" w:hAnsi="Times New Roman" w:cs="Times New Roman"/>
          <w:color w:val="000000"/>
          <w:sz w:val="28"/>
          <w:szCs w:val="28"/>
          <w:lang w:eastAsia="ru-RU"/>
        </w:rPr>
        <w:t xml:space="preserve"> </w:t>
      </w:r>
      <w:proofErr w:type="spellStart"/>
      <w:r w:rsidRPr="00414414">
        <w:rPr>
          <w:rFonts w:ascii="Times New Roman" w:eastAsia="Times New Roman" w:hAnsi="Times New Roman" w:cs="Times New Roman"/>
          <w:color w:val="000000"/>
          <w:sz w:val="28"/>
          <w:szCs w:val="28"/>
          <w:lang w:eastAsia="ru-RU"/>
        </w:rPr>
        <w:t>иностр</w:t>
      </w:r>
      <w:proofErr w:type="spellEnd"/>
      <w:r w:rsidRPr="00414414">
        <w:rPr>
          <w:rFonts w:ascii="Times New Roman" w:eastAsia="Times New Roman" w:hAnsi="Times New Roman" w:cs="Times New Roman"/>
          <w:color w:val="000000"/>
          <w:sz w:val="28"/>
          <w:szCs w:val="28"/>
          <w:lang w:eastAsia="ru-RU"/>
        </w:rPr>
        <w:t>. дел</w:t>
      </w:r>
      <w:proofErr w:type="gramStart"/>
      <w:r w:rsidRPr="00414414">
        <w:rPr>
          <w:rFonts w:ascii="Times New Roman" w:eastAsia="Times New Roman" w:hAnsi="Times New Roman" w:cs="Times New Roman"/>
          <w:color w:val="000000"/>
          <w:sz w:val="28"/>
          <w:szCs w:val="28"/>
          <w:lang w:eastAsia="ru-RU"/>
        </w:rPr>
        <w:t xml:space="preserve"> Р</w:t>
      </w:r>
      <w:proofErr w:type="gramEnd"/>
      <w:r w:rsidRPr="00414414">
        <w:rPr>
          <w:rFonts w:ascii="Times New Roman" w:eastAsia="Times New Roman" w:hAnsi="Times New Roman" w:cs="Times New Roman"/>
          <w:color w:val="000000"/>
          <w:sz w:val="28"/>
          <w:szCs w:val="28"/>
          <w:lang w:eastAsia="ru-RU"/>
        </w:rPr>
        <w:t>ос. Федер</w:t>
      </w:r>
      <w:r>
        <w:rPr>
          <w:rFonts w:ascii="Times New Roman" w:eastAsia="Times New Roman" w:hAnsi="Times New Roman" w:cs="Times New Roman"/>
          <w:color w:val="000000"/>
          <w:sz w:val="28"/>
          <w:szCs w:val="28"/>
          <w:lang w:eastAsia="ru-RU"/>
        </w:rPr>
        <w:t>ации, военная кафедра. — Москва</w:t>
      </w:r>
      <w:r w:rsidRPr="0041441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414414">
        <w:rPr>
          <w:rFonts w:ascii="Times New Roman" w:eastAsia="Times New Roman" w:hAnsi="Times New Roman" w:cs="Times New Roman"/>
          <w:color w:val="000000"/>
          <w:sz w:val="28"/>
          <w:szCs w:val="28"/>
          <w:lang w:eastAsia="ru-RU"/>
        </w:rPr>
        <w:t>МГИМО-Университет, 2018. — 110, [1] с.</w:t>
      </w:r>
    </w:p>
    <w:p w:rsidR="00A20352" w:rsidRPr="000206A0" w:rsidRDefault="00A20352" w:rsidP="00A20352">
      <w:pPr>
        <w:spacing w:after="0" w:line="360" w:lineRule="auto"/>
        <w:ind w:right="-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Pr="001F67E3">
        <w:rPr>
          <w:rFonts w:ascii="Times New Roman" w:eastAsia="Times New Roman" w:hAnsi="Times New Roman" w:cs="Times New Roman"/>
          <w:color w:val="000000"/>
          <w:sz w:val="28"/>
          <w:szCs w:val="28"/>
          <w:lang w:eastAsia="ru-RU"/>
        </w:rPr>
        <w:t>Марченко Д.В. Первая медицинская помощь при травмах и несчастных случаях</w:t>
      </w:r>
      <w:r>
        <w:rPr>
          <w:rFonts w:ascii="Times New Roman" w:eastAsia="Times New Roman" w:hAnsi="Times New Roman" w:cs="Times New Roman"/>
          <w:color w:val="000000"/>
          <w:sz w:val="28"/>
          <w:szCs w:val="28"/>
          <w:lang w:eastAsia="ru-RU"/>
        </w:rPr>
        <w:t xml:space="preserve">. - </w:t>
      </w:r>
      <w:r w:rsidRPr="001F67E3">
        <w:rPr>
          <w:rFonts w:ascii="Times New Roman" w:eastAsia="Times New Roman" w:hAnsi="Times New Roman" w:cs="Times New Roman"/>
          <w:color w:val="000000"/>
          <w:sz w:val="28"/>
          <w:szCs w:val="28"/>
          <w:lang w:eastAsia="ru-RU"/>
        </w:rPr>
        <w:t>Ростов-</w:t>
      </w:r>
      <w:r>
        <w:rPr>
          <w:rFonts w:ascii="Times New Roman" w:eastAsia="Times New Roman" w:hAnsi="Times New Roman" w:cs="Times New Roman"/>
          <w:color w:val="000000"/>
          <w:sz w:val="28"/>
          <w:szCs w:val="28"/>
          <w:lang w:eastAsia="ru-RU"/>
        </w:rPr>
        <w:t>на-дону: Феникс, 2009. — 314 с.</w:t>
      </w:r>
    </w:p>
    <w:p w:rsidR="00A20352" w:rsidRDefault="00A20352" w:rsidP="00A20352">
      <w:pPr>
        <w:spacing w:after="0" w:line="360" w:lineRule="auto"/>
        <w:ind w:right="-1"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7. Указ Президента Российской Федерации « </w:t>
      </w:r>
      <w:r w:rsidRPr="000206A0">
        <w:rPr>
          <w:rFonts w:ascii="Times New Roman" w:hAnsi="Times New Roman" w:cs="Times New Roman"/>
          <w:sz w:val="28"/>
          <w:szCs w:val="28"/>
        </w:rPr>
        <w:t>О Стратегии национальной безопасности Российской Федерации</w:t>
      </w:r>
      <w:r>
        <w:rPr>
          <w:rFonts w:ascii="Times New Roman" w:eastAsia="Times New Roman" w:hAnsi="Times New Roman" w:cs="Times New Roman"/>
          <w:color w:val="000000"/>
          <w:sz w:val="28"/>
          <w:szCs w:val="28"/>
          <w:lang w:eastAsia="ru-RU"/>
        </w:rPr>
        <w:t xml:space="preserve">». </w:t>
      </w:r>
      <w:r w:rsidRPr="000206A0">
        <w:rPr>
          <w:rFonts w:ascii="Times New Roman" w:hAnsi="Times New Roman" w:cs="Times New Roman"/>
          <w:sz w:val="28"/>
          <w:szCs w:val="28"/>
        </w:rPr>
        <w:t xml:space="preserve">В соответствии с федеральными </w:t>
      </w:r>
      <w:r>
        <w:rPr>
          <w:rFonts w:ascii="Times New Roman" w:hAnsi="Times New Roman" w:cs="Times New Roman"/>
          <w:sz w:val="28"/>
          <w:szCs w:val="28"/>
        </w:rPr>
        <w:t>законами от 28 декабря 2010 г. №</w:t>
      </w:r>
      <w:r w:rsidRPr="000206A0">
        <w:rPr>
          <w:rFonts w:ascii="Times New Roman" w:hAnsi="Times New Roman" w:cs="Times New Roman"/>
          <w:sz w:val="28"/>
          <w:szCs w:val="28"/>
        </w:rPr>
        <w:t xml:space="preserve"> 390-ФЗ "О безопасности" и от 28 июня 2014 г. N 172-ФЗ "О стратегическом планировании в Российской Федерации"</w:t>
      </w:r>
    </w:p>
    <w:p w:rsidR="003343D7" w:rsidRDefault="00A20352" w:rsidP="003343D7">
      <w:pPr>
        <w:spacing w:after="0" w:line="360" w:lineRule="auto"/>
        <w:ind w:right="-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Федеральный закон</w:t>
      </w:r>
      <w:r w:rsidR="003343D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3343D7" w:rsidRPr="003343D7">
        <w:rPr>
          <w:rFonts w:ascii="Times New Roman" w:eastAsia="Times New Roman" w:hAnsi="Times New Roman" w:cs="Times New Roman"/>
          <w:color w:val="000000"/>
          <w:sz w:val="28"/>
          <w:szCs w:val="28"/>
          <w:lang w:eastAsia="ru-RU"/>
        </w:rPr>
        <w:t>Об основах охраны здоровья граждан в Российской Федерации</w:t>
      </w:r>
      <w:r>
        <w:rPr>
          <w:rFonts w:ascii="Times New Roman" w:eastAsia="Times New Roman" w:hAnsi="Times New Roman" w:cs="Times New Roman"/>
          <w:color w:val="000000"/>
          <w:sz w:val="28"/>
          <w:szCs w:val="28"/>
          <w:lang w:eastAsia="ru-RU"/>
        </w:rPr>
        <w:t>»</w:t>
      </w:r>
      <w:r w:rsidR="003343D7">
        <w:rPr>
          <w:rFonts w:ascii="Times New Roman" w:eastAsia="Times New Roman" w:hAnsi="Times New Roman" w:cs="Times New Roman"/>
          <w:color w:val="000000"/>
          <w:sz w:val="28"/>
          <w:szCs w:val="28"/>
          <w:lang w:eastAsia="ru-RU"/>
        </w:rPr>
        <w:t xml:space="preserve"> </w:t>
      </w:r>
      <w:r w:rsidR="003343D7" w:rsidRPr="003343D7">
        <w:rPr>
          <w:rFonts w:ascii="Times New Roman" w:eastAsia="Times New Roman" w:hAnsi="Times New Roman" w:cs="Times New Roman"/>
          <w:color w:val="000000"/>
          <w:sz w:val="28"/>
          <w:szCs w:val="28"/>
          <w:lang w:eastAsia="ru-RU"/>
        </w:rPr>
        <w:t xml:space="preserve"> (с изменениями на 2 июля 2021 года)</w:t>
      </w:r>
      <w:r w:rsidR="003343D7">
        <w:rPr>
          <w:rFonts w:ascii="Times New Roman" w:eastAsia="Times New Roman" w:hAnsi="Times New Roman" w:cs="Times New Roman"/>
          <w:color w:val="000000"/>
          <w:sz w:val="28"/>
          <w:szCs w:val="28"/>
          <w:lang w:eastAsia="ru-RU"/>
        </w:rPr>
        <w:t xml:space="preserve"> </w:t>
      </w:r>
      <w:r w:rsidR="003343D7" w:rsidRPr="003343D7">
        <w:rPr>
          <w:rFonts w:ascii="Times New Roman" w:eastAsia="Times New Roman" w:hAnsi="Times New Roman" w:cs="Times New Roman"/>
          <w:color w:val="000000"/>
          <w:sz w:val="28"/>
          <w:szCs w:val="28"/>
          <w:lang w:eastAsia="ru-RU"/>
        </w:rPr>
        <w:t>(редакция, действующая с 1 января 2022 года)</w:t>
      </w:r>
    </w:p>
    <w:bookmarkEnd w:id="0"/>
    <w:p w:rsidR="003343D7" w:rsidRPr="000206A0" w:rsidRDefault="003343D7" w:rsidP="003343D7">
      <w:pPr>
        <w:spacing w:after="0" w:line="360" w:lineRule="auto"/>
        <w:ind w:right="-1" w:firstLine="567"/>
        <w:jc w:val="both"/>
        <w:rPr>
          <w:rFonts w:ascii="Times New Roman" w:eastAsia="Times New Roman" w:hAnsi="Times New Roman" w:cs="Times New Roman"/>
          <w:color w:val="000000"/>
          <w:sz w:val="28"/>
          <w:szCs w:val="28"/>
          <w:lang w:eastAsia="ru-RU"/>
        </w:rPr>
      </w:pPr>
    </w:p>
    <w:sectPr w:rsidR="003343D7" w:rsidRPr="000206A0" w:rsidSect="001F67E3">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817" w:rsidRDefault="00A24817" w:rsidP="001F67E3">
      <w:pPr>
        <w:spacing w:after="0" w:line="240" w:lineRule="auto"/>
      </w:pPr>
      <w:r>
        <w:separator/>
      </w:r>
    </w:p>
  </w:endnote>
  <w:endnote w:type="continuationSeparator" w:id="0">
    <w:p w:rsidR="00A24817" w:rsidRDefault="00A24817" w:rsidP="001F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417813"/>
      <w:docPartObj>
        <w:docPartGallery w:val="Page Numbers (Bottom of Page)"/>
        <w:docPartUnique/>
      </w:docPartObj>
    </w:sdtPr>
    <w:sdtEndPr/>
    <w:sdtContent>
      <w:p w:rsidR="001F67E3" w:rsidRDefault="001F67E3">
        <w:pPr>
          <w:pStyle w:val="a8"/>
          <w:jc w:val="center"/>
        </w:pPr>
        <w:r>
          <w:fldChar w:fldCharType="begin"/>
        </w:r>
        <w:r>
          <w:instrText>PAGE   \* MERGEFORMAT</w:instrText>
        </w:r>
        <w:r>
          <w:fldChar w:fldCharType="separate"/>
        </w:r>
        <w:r w:rsidR="00A154CF">
          <w:rPr>
            <w:noProof/>
          </w:rPr>
          <w:t>21</w:t>
        </w:r>
        <w:r>
          <w:fldChar w:fldCharType="end"/>
        </w:r>
      </w:p>
    </w:sdtContent>
  </w:sdt>
  <w:p w:rsidR="001F67E3" w:rsidRDefault="001F67E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817" w:rsidRDefault="00A24817" w:rsidP="001F67E3">
      <w:pPr>
        <w:spacing w:after="0" w:line="240" w:lineRule="auto"/>
      </w:pPr>
      <w:r>
        <w:separator/>
      </w:r>
    </w:p>
  </w:footnote>
  <w:footnote w:type="continuationSeparator" w:id="0">
    <w:p w:rsidR="00A24817" w:rsidRDefault="00A24817" w:rsidP="001F67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4879"/>
    <w:multiLevelType w:val="hybridMultilevel"/>
    <w:tmpl w:val="2A4878FA"/>
    <w:lvl w:ilvl="0" w:tplc="7A1048B2">
      <w:start w:val="1"/>
      <w:numFmt w:val="decimal"/>
      <w:lvlText w:val="%1."/>
      <w:lvlJc w:val="left"/>
      <w:pPr>
        <w:ind w:left="1503" w:hanging="93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EA314C7"/>
    <w:multiLevelType w:val="multilevel"/>
    <w:tmpl w:val="88D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CE"/>
    <w:rsid w:val="000206A0"/>
    <w:rsid w:val="000D08A3"/>
    <w:rsid w:val="00115587"/>
    <w:rsid w:val="001B7030"/>
    <w:rsid w:val="001F67E3"/>
    <w:rsid w:val="003343D7"/>
    <w:rsid w:val="00345CA3"/>
    <w:rsid w:val="003D7263"/>
    <w:rsid w:val="00414414"/>
    <w:rsid w:val="0047017A"/>
    <w:rsid w:val="0076118A"/>
    <w:rsid w:val="00A154CF"/>
    <w:rsid w:val="00A20352"/>
    <w:rsid w:val="00A24817"/>
    <w:rsid w:val="00CC20CE"/>
    <w:rsid w:val="00E56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m-mess--lbl-was-edited">
    <w:name w:val="im-mess--lbl-was-edited"/>
    <w:basedOn w:val="a0"/>
    <w:rsid w:val="003D7263"/>
  </w:style>
  <w:style w:type="paragraph" w:styleId="a3">
    <w:name w:val="List Paragraph"/>
    <w:basedOn w:val="a"/>
    <w:uiPriority w:val="34"/>
    <w:qFormat/>
    <w:rsid w:val="001F67E3"/>
    <w:pPr>
      <w:ind w:left="720"/>
      <w:contextualSpacing/>
    </w:pPr>
  </w:style>
  <w:style w:type="paragraph" w:styleId="a4">
    <w:name w:val="Balloon Text"/>
    <w:basedOn w:val="a"/>
    <w:link w:val="a5"/>
    <w:uiPriority w:val="99"/>
    <w:semiHidden/>
    <w:unhideWhenUsed/>
    <w:rsid w:val="001F67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67E3"/>
    <w:rPr>
      <w:rFonts w:ascii="Tahoma" w:hAnsi="Tahoma" w:cs="Tahoma"/>
      <w:sz w:val="16"/>
      <w:szCs w:val="16"/>
    </w:rPr>
  </w:style>
  <w:style w:type="paragraph" w:styleId="a6">
    <w:name w:val="header"/>
    <w:basedOn w:val="a"/>
    <w:link w:val="a7"/>
    <w:uiPriority w:val="99"/>
    <w:unhideWhenUsed/>
    <w:rsid w:val="001F67E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F67E3"/>
  </w:style>
  <w:style w:type="paragraph" w:styleId="a8">
    <w:name w:val="footer"/>
    <w:basedOn w:val="a"/>
    <w:link w:val="a9"/>
    <w:uiPriority w:val="99"/>
    <w:unhideWhenUsed/>
    <w:rsid w:val="001F67E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F67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m-mess--lbl-was-edited">
    <w:name w:val="im-mess--lbl-was-edited"/>
    <w:basedOn w:val="a0"/>
    <w:rsid w:val="003D7263"/>
  </w:style>
  <w:style w:type="paragraph" w:styleId="a3">
    <w:name w:val="List Paragraph"/>
    <w:basedOn w:val="a"/>
    <w:uiPriority w:val="34"/>
    <w:qFormat/>
    <w:rsid w:val="001F67E3"/>
    <w:pPr>
      <w:ind w:left="720"/>
      <w:contextualSpacing/>
    </w:pPr>
  </w:style>
  <w:style w:type="paragraph" w:styleId="a4">
    <w:name w:val="Balloon Text"/>
    <w:basedOn w:val="a"/>
    <w:link w:val="a5"/>
    <w:uiPriority w:val="99"/>
    <w:semiHidden/>
    <w:unhideWhenUsed/>
    <w:rsid w:val="001F67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67E3"/>
    <w:rPr>
      <w:rFonts w:ascii="Tahoma" w:hAnsi="Tahoma" w:cs="Tahoma"/>
      <w:sz w:val="16"/>
      <w:szCs w:val="16"/>
    </w:rPr>
  </w:style>
  <w:style w:type="paragraph" w:styleId="a6">
    <w:name w:val="header"/>
    <w:basedOn w:val="a"/>
    <w:link w:val="a7"/>
    <w:uiPriority w:val="99"/>
    <w:unhideWhenUsed/>
    <w:rsid w:val="001F67E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F67E3"/>
  </w:style>
  <w:style w:type="paragraph" w:styleId="a8">
    <w:name w:val="footer"/>
    <w:basedOn w:val="a"/>
    <w:link w:val="a9"/>
    <w:uiPriority w:val="99"/>
    <w:unhideWhenUsed/>
    <w:rsid w:val="001F67E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F6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120571">
      <w:bodyDiv w:val="1"/>
      <w:marLeft w:val="0"/>
      <w:marRight w:val="0"/>
      <w:marTop w:val="0"/>
      <w:marBottom w:val="0"/>
      <w:divBdr>
        <w:top w:val="none" w:sz="0" w:space="0" w:color="auto"/>
        <w:left w:val="none" w:sz="0" w:space="0" w:color="auto"/>
        <w:bottom w:val="none" w:sz="0" w:space="0" w:color="auto"/>
        <w:right w:val="none" w:sz="0" w:space="0" w:color="auto"/>
      </w:divBdr>
      <w:divsChild>
        <w:div w:id="1339498215">
          <w:marLeft w:val="0"/>
          <w:marRight w:val="0"/>
          <w:marTop w:val="0"/>
          <w:marBottom w:val="0"/>
          <w:divBdr>
            <w:top w:val="none" w:sz="0" w:space="0" w:color="auto"/>
            <w:left w:val="none" w:sz="0" w:space="0" w:color="auto"/>
            <w:bottom w:val="none" w:sz="0" w:space="0" w:color="auto"/>
            <w:right w:val="none" w:sz="0" w:space="0" w:color="auto"/>
          </w:divBdr>
          <w:divsChild>
            <w:div w:id="309789708">
              <w:marLeft w:val="0"/>
              <w:marRight w:val="0"/>
              <w:marTop w:val="0"/>
              <w:marBottom w:val="0"/>
              <w:divBdr>
                <w:top w:val="none" w:sz="0" w:space="0" w:color="auto"/>
                <w:left w:val="none" w:sz="0" w:space="0" w:color="auto"/>
                <w:bottom w:val="none" w:sz="0" w:space="0" w:color="auto"/>
                <w:right w:val="none" w:sz="0" w:space="0" w:color="auto"/>
              </w:divBdr>
              <w:divsChild>
                <w:div w:id="1588686386">
                  <w:marLeft w:val="1170"/>
                  <w:marRight w:val="735"/>
                  <w:marTop w:val="0"/>
                  <w:marBottom w:val="0"/>
                  <w:divBdr>
                    <w:top w:val="none" w:sz="0" w:space="0" w:color="auto"/>
                    <w:left w:val="none" w:sz="0" w:space="0" w:color="auto"/>
                    <w:bottom w:val="none" w:sz="0" w:space="0" w:color="auto"/>
                    <w:right w:val="none" w:sz="0" w:space="0" w:color="auto"/>
                  </w:divBdr>
                </w:div>
                <w:div w:id="675495479">
                  <w:marLeft w:val="1170"/>
                  <w:marRight w:val="735"/>
                  <w:marTop w:val="0"/>
                  <w:marBottom w:val="0"/>
                  <w:divBdr>
                    <w:top w:val="none" w:sz="0" w:space="0" w:color="auto"/>
                    <w:left w:val="none" w:sz="0" w:space="0" w:color="auto"/>
                    <w:bottom w:val="none" w:sz="0" w:space="0" w:color="auto"/>
                    <w:right w:val="none" w:sz="0" w:space="0" w:color="auto"/>
                  </w:divBdr>
                </w:div>
                <w:div w:id="1368412266">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4071</Words>
  <Characters>23208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9</cp:revision>
  <dcterms:created xsi:type="dcterms:W3CDTF">2021-12-30T10:18:00Z</dcterms:created>
  <dcterms:modified xsi:type="dcterms:W3CDTF">2022-01-14T13:28:00Z</dcterms:modified>
</cp:coreProperties>
</file>